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E7" w:rsidRDefault="001254E7" w:rsidP="001254E7">
      <w:pPr>
        <w:jc w:val="center"/>
        <w:rPr>
          <w:rFonts w:ascii="Maiandra GD" w:hAnsi="Maiandra GD"/>
          <w:b/>
          <w:color w:val="FFFFFF" w:themeColor="background1"/>
          <w:highlight w:val="darkGray"/>
        </w:rPr>
      </w:pPr>
    </w:p>
    <w:p w:rsidR="001254E7" w:rsidRPr="00A84927" w:rsidRDefault="001254E7" w:rsidP="001254E7">
      <w:pPr>
        <w:jc w:val="center"/>
        <w:rPr>
          <w:rFonts w:ascii="Maiandra GD" w:hAnsi="Maiandra GD"/>
          <w:b/>
          <w:color w:val="FFFFFF" w:themeColor="background1"/>
        </w:rPr>
      </w:pPr>
      <w:r w:rsidRPr="00A84927">
        <w:rPr>
          <w:rFonts w:ascii="Maiandra GD" w:hAnsi="Maiandra GD"/>
          <w:b/>
          <w:color w:val="FFFFFF" w:themeColor="background1"/>
          <w:highlight w:val="darkGray"/>
        </w:rPr>
        <w:t xml:space="preserve">SEMAINES DES MATHEMATIQUES – </w:t>
      </w:r>
      <w:r>
        <w:rPr>
          <w:rFonts w:ascii="Maiandra GD" w:hAnsi="Maiandra GD"/>
          <w:b/>
          <w:color w:val="FFFFFF" w:themeColor="background1"/>
          <w:highlight w:val="darkGray"/>
        </w:rPr>
        <w:t>« Jouons ensemble aux mathématiques</w:t>
      </w:r>
      <w:proofErr w:type="gramStart"/>
      <w:r>
        <w:rPr>
          <w:rFonts w:ascii="Maiandra GD" w:hAnsi="Maiandra GD"/>
          <w:b/>
          <w:color w:val="FFFFFF" w:themeColor="background1"/>
          <w:highlight w:val="darkGray"/>
        </w:rPr>
        <w:t> »</w:t>
      </w:r>
      <w:r w:rsidRPr="00A84927">
        <w:rPr>
          <w:rFonts w:ascii="Maiandra GD" w:hAnsi="Maiandra GD"/>
          <w:b/>
          <w:color w:val="FFFFFF" w:themeColor="background1"/>
          <w:highlight w:val="darkGray"/>
        </w:rPr>
        <w:t>–</w:t>
      </w:r>
      <w:proofErr w:type="gramEnd"/>
      <w:r w:rsidRPr="00A84927">
        <w:rPr>
          <w:rFonts w:ascii="Maiandra GD" w:hAnsi="Maiandra GD"/>
          <w:b/>
          <w:color w:val="FFFFFF" w:themeColor="background1"/>
          <w:highlight w:val="darkGray"/>
        </w:rPr>
        <w:t xml:space="preserve"> Mission mathématiques 68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64"/>
        <w:gridCol w:w="2504"/>
        <w:gridCol w:w="5257"/>
      </w:tblGrid>
      <w:tr w:rsidR="001254E7" w:rsidRPr="001426B8" w:rsidTr="00A9260D">
        <w:trPr>
          <w:trHeight w:val="627"/>
        </w:trPr>
        <w:tc>
          <w:tcPr>
            <w:tcW w:w="10583" w:type="dxa"/>
            <w:gridSpan w:val="2"/>
          </w:tcPr>
          <w:p w:rsidR="001254E7" w:rsidRPr="001426B8" w:rsidRDefault="001254E7" w:rsidP="00A9260D">
            <w:pPr>
              <w:jc w:val="center"/>
              <w:rPr>
                <w:rFonts w:ascii="Maiandra GD" w:hAnsi="Maiandra GD"/>
                <w:b/>
              </w:rPr>
            </w:pPr>
            <w:r w:rsidRPr="001426B8">
              <w:rPr>
                <w:rFonts w:ascii="Maiandra GD" w:hAnsi="Maiandra GD"/>
              </w:rPr>
              <w:t xml:space="preserve">Situation </w:t>
            </w:r>
            <w:r>
              <w:rPr>
                <w:rFonts w:ascii="Maiandra GD" w:hAnsi="Maiandra GD"/>
              </w:rPr>
              <w:t>–</w:t>
            </w:r>
            <w:r w:rsidRPr="001426B8"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  <w:b/>
              </w:rPr>
              <w:t>Pentamino</w:t>
            </w:r>
            <w:proofErr w:type="spellEnd"/>
          </w:p>
          <w:p w:rsidR="001254E7" w:rsidRPr="001426B8" w:rsidRDefault="001254E7" w:rsidP="00A9260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2" w:type="dxa"/>
            <w:vMerge w:val="restart"/>
          </w:tcPr>
          <w:p w:rsidR="001254E7" w:rsidRPr="001426B8" w:rsidRDefault="00852AA2" w:rsidP="00A9260D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3206A0E1" wp14:editId="0652A2F7">
                  <wp:extent cx="1514475" cy="952354"/>
                  <wp:effectExtent l="0" t="0" r="0" b="635"/>
                  <wp:docPr id="1" name="Image 1" descr="Résultat de recherche d'images pour &quot;pentamino piè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entamino piè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75" cy="959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254E7" w:rsidRPr="001426B8" w:rsidTr="00A9260D">
        <w:trPr>
          <w:trHeight w:val="930"/>
        </w:trPr>
        <w:tc>
          <w:tcPr>
            <w:tcW w:w="10583" w:type="dxa"/>
            <w:gridSpan w:val="2"/>
          </w:tcPr>
          <w:p w:rsidR="001254E7" w:rsidRPr="001426B8" w:rsidRDefault="001254E7" w:rsidP="001254E7">
            <w:pPr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Support</w:t>
            </w:r>
            <w:r w:rsidRPr="001426B8">
              <w:rPr>
                <w:rFonts w:ascii="Maiandra GD" w:hAnsi="Maiandra GD"/>
              </w:rPr>
              <w:t xml:space="preserve"> : </w:t>
            </w:r>
            <w:r w:rsidR="003D5798">
              <w:rPr>
                <w:rFonts w:ascii="Maiandra GD" w:hAnsi="Maiandra GD"/>
              </w:rPr>
              <w:t>Jeu du commerce ou à construire</w:t>
            </w:r>
          </w:p>
        </w:tc>
        <w:tc>
          <w:tcPr>
            <w:tcW w:w="5292" w:type="dxa"/>
            <w:vMerge/>
          </w:tcPr>
          <w:p w:rsidR="001254E7" w:rsidRPr="001426B8" w:rsidRDefault="001254E7" w:rsidP="00A9260D">
            <w:pPr>
              <w:rPr>
                <w:rFonts w:ascii="Maiandra GD" w:hAnsi="Maiandra GD"/>
              </w:rPr>
            </w:pPr>
          </w:p>
        </w:tc>
      </w:tr>
      <w:tr w:rsidR="001254E7" w:rsidRPr="001426B8" w:rsidTr="00A9260D">
        <w:tc>
          <w:tcPr>
            <w:tcW w:w="8046" w:type="dxa"/>
          </w:tcPr>
          <w:p w:rsidR="001254E7" w:rsidRDefault="001254E7" w:rsidP="00A9260D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Compétences</w:t>
            </w:r>
            <w:r w:rsidRPr="001426B8">
              <w:rPr>
                <w:rFonts w:ascii="Maiandra GD" w:hAnsi="Maiandra GD"/>
              </w:rPr>
              <w:t xml:space="preserve"> : </w:t>
            </w:r>
          </w:p>
          <w:p w:rsidR="001254E7" w:rsidRPr="001426B8" w:rsidRDefault="001254E7" w:rsidP="00A9260D">
            <w:pPr>
              <w:spacing w:after="120"/>
              <w:rPr>
                <w:rFonts w:ascii="Maiandra GD" w:hAnsi="Maiandra GD"/>
              </w:rPr>
            </w:pPr>
          </w:p>
          <w:p w:rsidR="001254E7" w:rsidRPr="001426B8" w:rsidRDefault="001254E7" w:rsidP="00A9260D">
            <w:pPr>
              <w:spacing w:after="120"/>
              <w:rPr>
                <w:rStyle w:val="lev"/>
                <w:rFonts w:ascii="Maiandra GD" w:hAnsi="Maiandra GD"/>
                <w:b w:val="0"/>
                <w:color w:val="000000"/>
              </w:rPr>
            </w:pPr>
            <w:r w:rsidRPr="001426B8">
              <w:rPr>
                <w:rStyle w:val="lev"/>
                <w:rFonts w:ascii="Maiandra GD" w:hAnsi="Maiandra GD"/>
                <w:color w:val="000000"/>
              </w:rPr>
              <w:t>-</w:t>
            </w:r>
            <w:r>
              <w:rPr>
                <w:rStyle w:val="lev"/>
                <w:rFonts w:ascii="Maiandra GD" w:hAnsi="Maiandra GD"/>
                <w:color w:val="000000"/>
              </w:rPr>
              <w:t xml:space="preserve"> Se situer dans l’espace du quadrillage</w:t>
            </w:r>
          </w:p>
          <w:p w:rsidR="001254E7" w:rsidRPr="001426B8" w:rsidRDefault="001254E7" w:rsidP="00A9260D">
            <w:pPr>
              <w:spacing w:after="120"/>
              <w:rPr>
                <w:rFonts w:ascii="Maiandra GD" w:hAnsi="Maiandra GD"/>
              </w:rPr>
            </w:pPr>
          </w:p>
        </w:tc>
        <w:tc>
          <w:tcPr>
            <w:tcW w:w="7829" w:type="dxa"/>
            <w:gridSpan w:val="2"/>
          </w:tcPr>
          <w:p w:rsidR="001254E7" w:rsidRPr="001426B8" w:rsidRDefault="001254E7" w:rsidP="00A9260D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Matériel</w:t>
            </w:r>
            <w:r w:rsidRPr="001426B8">
              <w:rPr>
                <w:rFonts w:ascii="Maiandra GD" w:hAnsi="Maiandra GD"/>
              </w:rPr>
              <w:t xml:space="preserve"> : </w:t>
            </w:r>
          </w:p>
          <w:p w:rsidR="001254E7" w:rsidRDefault="001254E7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Le plateau de jeu est un rectangle, soit de 3X5 ou de 4X5.</w:t>
            </w:r>
          </w:p>
          <w:p w:rsidR="001254E7" w:rsidRPr="007E69C9" w:rsidRDefault="001254E7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 pièces plastifiées.</w:t>
            </w:r>
          </w:p>
        </w:tc>
      </w:tr>
      <w:tr w:rsidR="001254E7" w:rsidRPr="001426B8" w:rsidTr="00A9260D">
        <w:tc>
          <w:tcPr>
            <w:tcW w:w="10583" w:type="dxa"/>
            <w:gridSpan w:val="2"/>
          </w:tcPr>
          <w:p w:rsidR="001254E7" w:rsidRDefault="001254E7" w:rsidP="00A9260D">
            <w:pPr>
              <w:spacing w:after="120"/>
              <w:rPr>
                <w:rFonts w:ascii="Maiandra GD" w:hAnsi="Maiandra GD"/>
                <w:b/>
                <w:u w:val="single"/>
              </w:rPr>
            </w:pPr>
          </w:p>
          <w:p w:rsidR="001254E7" w:rsidRPr="00457FE2" w:rsidRDefault="001254E7" w:rsidP="00A9260D">
            <w:pPr>
              <w:spacing w:after="120"/>
              <w:rPr>
                <w:rFonts w:ascii="Maiandra GD" w:hAnsi="Maiandra GD"/>
                <w:b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But</w:t>
            </w:r>
            <w:r w:rsidRPr="001426B8">
              <w:rPr>
                <w:rFonts w:ascii="Maiandra GD" w:hAnsi="Maiandra GD"/>
              </w:rPr>
              <w:t xml:space="preserve"> : </w:t>
            </w:r>
            <w:r>
              <w:rPr>
                <w:rFonts w:ascii="Maiandra GD" w:hAnsi="Maiandra GD"/>
              </w:rPr>
              <w:t>remplir le rectangle avec les pièces désignées</w:t>
            </w:r>
          </w:p>
          <w:p w:rsidR="001254E7" w:rsidRDefault="001254E7" w:rsidP="001254E7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Règles à respecter</w:t>
            </w:r>
            <w:r w:rsidRPr="001426B8">
              <w:rPr>
                <w:rFonts w:ascii="Maiandra GD" w:hAnsi="Maiandra GD"/>
              </w:rPr>
              <w:t xml:space="preserve"> : </w:t>
            </w:r>
            <w:r>
              <w:rPr>
                <w:rFonts w:ascii="Maiandra GD" w:hAnsi="Maiandra GD"/>
              </w:rPr>
              <w:t>- essayer, tourner, retourner, positionner</w:t>
            </w:r>
          </w:p>
          <w:p w:rsidR="001254E7" w:rsidRPr="007E69C9" w:rsidRDefault="001254E7" w:rsidP="001254E7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on gagne un point si le rectangle 3X5 est rempli. On gagne deux points si le rectangle 4X5 est rempli.</w:t>
            </w:r>
          </w:p>
        </w:tc>
        <w:tc>
          <w:tcPr>
            <w:tcW w:w="5292" w:type="dxa"/>
          </w:tcPr>
          <w:p w:rsidR="001254E7" w:rsidRDefault="001254E7" w:rsidP="00A9260D">
            <w:pPr>
              <w:spacing w:after="120"/>
              <w:rPr>
                <w:rFonts w:ascii="Maiandra GD" w:hAnsi="Maiandra GD"/>
                <w:b/>
                <w:u w:val="single"/>
              </w:rPr>
            </w:pPr>
          </w:p>
          <w:p w:rsidR="001254E7" w:rsidRPr="001426B8" w:rsidRDefault="001254E7" w:rsidP="00A9260D">
            <w:pPr>
              <w:spacing w:after="120"/>
              <w:rPr>
                <w:rFonts w:ascii="Maiandra GD" w:hAnsi="Maiandra GD"/>
              </w:rPr>
            </w:pPr>
          </w:p>
        </w:tc>
      </w:tr>
    </w:tbl>
    <w:p w:rsidR="001254E7" w:rsidRDefault="001254E7" w:rsidP="001254E7">
      <w:pPr>
        <w:rPr>
          <w:rFonts w:ascii="Maiandra GD" w:hAnsi="Maiandra GD"/>
        </w:rPr>
      </w:pPr>
    </w:p>
    <w:p w:rsidR="001254E7" w:rsidRDefault="001254E7" w:rsidP="001254E7">
      <w:pPr>
        <w:rPr>
          <w:rFonts w:ascii="Maiandra GD" w:hAnsi="Maiandra GD"/>
        </w:rPr>
      </w:pPr>
    </w:p>
    <w:p w:rsidR="001254E7" w:rsidRDefault="001254E7" w:rsidP="001254E7">
      <w:pPr>
        <w:rPr>
          <w:rFonts w:ascii="Maiandra GD" w:hAnsi="Maiandra GD"/>
        </w:rPr>
      </w:pPr>
    </w:p>
    <w:p w:rsidR="001254E7" w:rsidRPr="001426B8" w:rsidRDefault="001254E7" w:rsidP="001254E7">
      <w:pPr>
        <w:rPr>
          <w:rFonts w:ascii="Maiandra GD" w:hAnsi="Maiandra GD"/>
        </w:rPr>
      </w:pPr>
    </w:p>
    <w:p w:rsidR="001254E7" w:rsidRDefault="001254E7" w:rsidP="001254E7">
      <w:pPr>
        <w:spacing w:after="0"/>
      </w:pPr>
    </w:p>
    <w:p w:rsidR="001254E7" w:rsidRDefault="001254E7" w:rsidP="001254E7">
      <w:pPr>
        <w:spacing w:after="120"/>
      </w:pPr>
    </w:p>
    <w:p w:rsidR="00BE1516" w:rsidRDefault="00BE1516" w:rsidP="001254E7">
      <w:pPr>
        <w:spacing w:after="120"/>
      </w:pPr>
    </w:p>
    <w:sectPr w:rsidR="00BE1516" w:rsidSect="000F7601">
      <w:pgSz w:w="16838" w:h="11906" w:orient="landscape"/>
      <w:pgMar w:top="568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E7"/>
    <w:rsid w:val="001254E7"/>
    <w:rsid w:val="003D5798"/>
    <w:rsid w:val="00852AA2"/>
    <w:rsid w:val="00B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B434-8D01-4147-8401-516062B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4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25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Jacques REVERBEL</cp:lastModifiedBy>
  <cp:revision>3</cp:revision>
  <dcterms:created xsi:type="dcterms:W3CDTF">2019-02-07T15:03:00Z</dcterms:created>
  <dcterms:modified xsi:type="dcterms:W3CDTF">2019-02-12T18:37:00Z</dcterms:modified>
</cp:coreProperties>
</file>