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E4" w:rsidRDefault="00C968E4" w:rsidP="004B6F45">
      <w:pPr>
        <w:jc w:val="center"/>
        <w:rPr>
          <w:rFonts w:ascii="Maiandra GD" w:hAnsi="Maiandra GD"/>
          <w:b/>
          <w:color w:val="FFFFFF" w:themeColor="background1"/>
          <w:highlight w:val="darkGray"/>
        </w:rPr>
      </w:pPr>
    </w:p>
    <w:p w:rsidR="004B6F45" w:rsidRPr="00A84927" w:rsidRDefault="004B6F45" w:rsidP="004B6F45">
      <w:pPr>
        <w:jc w:val="center"/>
        <w:rPr>
          <w:rFonts w:ascii="Maiandra GD" w:hAnsi="Maiandra GD"/>
          <w:b/>
          <w:color w:val="FFFFFF" w:themeColor="background1"/>
        </w:rPr>
      </w:pPr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SEMAINES DES MATHEMATIQUES – </w:t>
      </w:r>
      <w:r>
        <w:rPr>
          <w:rFonts w:ascii="Maiandra GD" w:hAnsi="Maiandra GD"/>
          <w:b/>
          <w:color w:val="FFFFFF" w:themeColor="background1"/>
          <w:highlight w:val="darkGray"/>
        </w:rPr>
        <w:t>« Jouons ensemble aux mathématiques</w:t>
      </w:r>
      <w:r w:rsidR="00887A4F">
        <w:rPr>
          <w:rFonts w:ascii="Maiandra GD" w:hAnsi="Maiandra GD"/>
          <w:b/>
          <w:color w:val="FFFFFF" w:themeColor="background1"/>
          <w:highlight w:val="darkGray"/>
        </w:rPr>
        <w:t> »</w:t>
      </w:r>
      <w:r w:rsidR="00887A4F" w:rsidRPr="00A84927">
        <w:rPr>
          <w:rFonts w:ascii="Maiandra GD" w:hAnsi="Maiandra GD"/>
          <w:b/>
          <w:color w:val="FFFFFF" w:themeColor="background1"/>
          <w:highlight w:val="darkGray"/>
        </w:rPr>
        <w:t xml:space="preserve"> –</w:t>
      </w:r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 </w:t>
      </w:r>
      <w:bookmarkStart w:id="0" w:name="_GoBack"/>
      <w:bookmarkEnd w:id="0"/>
      <w:r w:rsidRPr="00A84927">
        <w:rPr>
          <w:rFonts w:ascii="Maiandra GD" w:hAnsi="Maiandra GD"/>
          <w:b/>
          <w:color w:val="FFFFFF" w:themeColor="background1"/>
          <w:highlight w:val="darkGray"/>
        </w:rPr>
        <w:t>Mission mathématiques 68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72"/>
        <w:gridCol w:w="2504"/>
        <w:gridCol w:w="5249"/>
      </w:tblGrid>
      <w:tr w:rsidR="0085354E" w:rsidRPr="001426B8" w:rsidTr="00A9260D">
        <w:trPr>
          <w:trHeight w:val="627"/>
        </w:trPr>
        <w:tc>
          <w:tcPr>
            <w:tcW w:w="10583" w:type="dxa"/>
            <w:gridSpan w:val="2"/>
          </w:tcPr>
          <w:p w:rsidR="004B6F45" w:rsidRPr="001426B8" w:rsidRDefault="004B6F45" w:rsidP="00A9260D">
            <w:pPr>
              <w:jc w:val="center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</w:rPr>
              <w:t xml:space="preserve">Situation </w:t>
            </w:r>
            <w:r>
              <w:rPr>
                <w:rFonts w:ascii="Maiandra GD" w:hAnsi="Maiandra GD"/>
              </w:rPr>
              <w:t>–</w:t>
            </w:r>
            <w:r w:rsidRPr="001426B8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b/>
              </w:rPr>
              <w:t>Le train des lapins</w:t>
            </w:r>
          </w:p>
          <w:p w:rsidR="004B6F45" w:rsidRPr="001426B8" w:rsidRDefault="004B6F45" w:rsidP="00A9260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2" w:type="dxa"/>
            <w:vMerge w:val="restart"/>
          </w:tcPr>
          <w:p w:rsidR="004B6F45" w:rsidRPr="001426B8" w:rsidRDefault="0085354E" w:rsidP="00A9260D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2C9464C4" wp14:editId="275BFF44">
                  <wp:extent cx="1285875" cy="954320"/>
                  <wp:effectExtent l="0" t="0" r="0" b="0"/>
                  <wp:docPr id="2" name="Image 2" descr="http://seminaire-education.espe-bretagne.fr/wp-content/uploads/Train-Logici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minaire-education.espe-bretagne.fr/wp-content/uploads/Train-Logici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84" cy="96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4E" w:rsidRPr="001426B8" w:rsidTr="00A9260D">
        <w:trPr>
          <w:trHeight w:val="930"/>
        </w:trPr>
        <w:tc>
          <w:tcPr>
            <w:tcW w:w="10583" w:type="dxa"/>
            <w:gridSpan w:val="2"/>
          </w:tcPr>
          <w:p w:rsidR="004B6F45" w:rsidRDefault="004B6F45" w:rsidP="00C968E4">
            <w:pPr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Support</w:t>
            </w:r>
            <w:r w:rsidRPr="001426B8">
              <w:rPr>
                <w:rFonts w:ascii="Maiandra GD" w:hAnsi="Maiandra GD"/>
              </w:rPr>
              <w:t xml:space="preserve"> : </w:t>
            </w:r>
            <w:r w:rsidR="00C968E4">
              <w:rPr>
                <w:rFonts w:ascii="Maiandra GD" w:hAnsi="Maiandra GD"/>
              </w:rPr>
              <w:t>mallette ARPEME</w:t>
            </w:r>
            <w:r w:rsidR="0085354E">
              <w:rPr>
                <w:rFonts w:ascii="Maiandra GD" w:hAnsi="Maiandra GD"/>
              </w:rPr>
              <w:t xml:space="preserve"> : </w:t>
            </w:r>
            <w:hyperlink r:id="rId5" w:history="1">
              <w:r w:rsidR="0085354E" w:rsidRPr="00F02348">
                <w:rPr>
                  <w:rStyle w:val="Lienhypertexte"/>
                  <w:rFonts w:ascii="Maiandra GD" w:hAnsi="Maiandra GD"/>
                </w:rPr>
                <w:t>http://www.arpeme.fr/m2ep/</w:t>
              </w:r>
            </w:hyperlink>
          </w:p>
          <w:p w:rsidR="0085354E" w:rsidRPr="001426B8" w:rsidRDefault="0085354E" w:rsidP="0085354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Logiciel : </w:t>
            </w:r>
            <w:hyperlink r:id="rId6" w:history="1">
              <w:r w:rsidRPr="00F02348">
                <w:rPr>
                  <w:rStyle w:val="Lienhypertexte"/>
                  <w:rFonts w:ascii="Maiandra GD" w:hAnsi="Maiandra GD"/>
                </w:rPr>
                <w:t>http://seminaire-education.espe-bretagne.fr/?page_id=607</w:t>
              </w:r>
            </w:hyperlink>
          </w:p>
        </w:tc>
        <w:tc>
          <w:tcPr>
            <w:tcW w:w="5292" w:type="dxa"/>
            <w:vMerge/>
          </w:tcPr>
          <w:p w:rsidR="004B6F45" w:rsidRPr="001426B8" w:rsidRDefault="004B6F45" w:rsidP="00A9260D">
            <w:pPr>
              <w:rPr>
                <w:rFonts w:ascii="Maiandra GD" w:hAnsi="Maiandra GD"/>
              </w:rPr>
            </w:pPr>
          </w:p>
        </w:tc>
      </w:tr>
      <w:tr w:rsidR="0085354E" w:rsidRPr="001426B8" w:rsidTr="00A9260D">
        <w:tc>
          <w:tcPr>
            <w:tcW w:w="8046" w:type="dxa"/>
          </w:tcPr>
          <w:p w:rsidR="004B6F45" w:rsidRDefault="004B6F45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Compétences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4B6F45" w:rsidRPr="001426B8" w:rsidRDefault="004B6F45" w:rsidP="00A9260D">
            <w:pPr>
              <w:spacing w:after="120"/>
              <w:rPr>
                <w:rFonts w:ascii="Maiandra GD" w:hAnsi="Maiandra GD"/>
              </w:rPr>
            </w:pPr>
          </w:p>
          <w:p w:rsidR="004B6F45" w:rsidRPr="001426B8" w:rsidRDefault="004B6F45" w:rsidP="00BE02D8">
            <w:pPr>
              <w:spacing w:after="120"/>
              <w:rPr>
                <w:rStyle w:val="lev"/>
                <w:rFonts w:ascii="Maiandra GD" w:hAnsi="Maiandra GD"/>
                <w:b w:val="0"/>
                <w:color w:val="000000"/>
              </w:rPr>
            </w:pPr>
            <w:r w:rsidRPr="001426B8">
              <w:rPr>
                <w:rStyle w:val="lev"/>
                <w:rFonts w:ascii="Maiandra GD" w:hAnsi="Maiandra GD"/>
                <w:color w:val="000000"/>
              </w:rPr>
              <w:t>-</w:t>
            </w:r>
            <w:r>
              <w:rPr>
                <w:rStyle w:val="lev"/>
                <w:rFonts w:ascii="Maiandra GD" w:hAnsi="Maiandra GD"/>
                <w:color w:val="000000"/>
              </w:rPr>
              <w:t xml:space="preserve"> </w:t>
            </w:r>
            <w:r w:rsidR="00BE02D8">
              <w:rPr>
                <w:rStyle w:val="lev"/>
                <w:rFonts w:ascii="Maiandra GD" w:hAnsi="Maiandra GD"/>
                <w:color w:val="000000"/>
              </w:rPr>
              <w:t>Utiliser le nombre comme mémoire de la position, mémoire du rang</w:t>
            </w:r>
          </w:p>
          <w:p w:rsidR="004B6F45" w:rsidRPr="001426B8" w:rsidRDefault="004B6F45" w:rsidP="00A9260D">
            <w:pPr>
              <w:spacing w:after="120"/>
              <w:rPr>
                <w:rFonts w:ascii="Maiandra GD" w:hAnsi="Maiandra GD"/>
              </w:rPr>
            </w:pPr>
          </w:p>
        </w:tc>
        <w:tc>
          <w:tcPr>
            <w:tcW w:w="7829" w:type="dxa"/>
            <w:gridSpan w:val="2"/>
          </w:tcPr>
          <w:p w:rsidR="004B6F45" w:rsidRPr="001426B8" w:rsidRDefault="004B6F45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Matériel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4B6F45" w:rsidRDefault="00BE02D8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Des feuilles </w:t>
            </w:r>
            <w:r w:rsidR="00C968E4">
              <w:rPr>
                <w:rFonts w:ascii="Maiandra GD" w:hAnsi="Maiandra GD"/>
              </w:rPr>
              <w:t>avec des trains modèles</w:t>
            </w:r>
          </w:p>
          <w:p w:rsidR="00C968E4" w:rsidRDefault="00C968E4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 feuilles avec des trains personnels</w:t>
            </w:r>
          </w:p>
          <w:p w:rsidR="004B6F45" w:rsidRPr="007E69C9" w:rsidRDefault="0085354E" w:rsidP="0085354E">
            <w:pPr>
              <w:spacing w:after="120"/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3A70B7CC" wp14:editId="0B76D057">
                  <wp:extent cx="1009650" cy="754082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67" cy="76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4E" w:rsidRPr="001426B8" w:rsidTr="00A9260D">
        <w:tc>
          <w:tcPr>
            <w:tcW w:w="10583" w:type="dxa"/>
            <w:gridSpan w:val="2"/>
          </w:tcPr>
          <w:p w:rsidR="004B6F45" w:rsidRDefault="004B6F45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4B6F45" w:rsidRPr="00457FE2" w:rsidRDefault="004B6F45" w:rsidP="00A9260D">
            <w:pPr>
              <w:spacing w:after="120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But</w:t>
            </w:r>
            <w:r w:rsidRPr="001426B8">
              <w:rPr>
                <w:rFonts w:ascii="Maiandra GD" w:hAnsi="Maiandra GD"/>
              </w:rPr>
              <w:t xml:space="preserve"> : </w:t>
            </w:r>
            <w:r w:rsidR="00BE02D8">
              <w:rPr>
                <w:rFonts w:ascii="Maiandra GD" w:hAnsi="Maiandra GD"/>
              </w:rPr>
              <w:t>placer un lapin dans son train personnel à la même place que dans le train modèle</w:t>
            </w:r>
          </w:p>
          <w:p w:rsidR="004B6F45" w:rsidRDefault="004B6F45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Règles à respecter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 xml:space="preserve">- </w:t>
            </w:r>
            <w:r w:rsidR="0091720D">
              <w:rPr>
                <w:rFonts w:ascii="Maiandra GD" w:hAnsi="Maiandra GD"/>
              </w:rPr>
              <w:t>mettre en mémoire la position du lapin dans le train modèle</w:t>
            </w:r>
            <w:r>
              <w:rPr>
                <w:rFonts w:ascii="Maiandra GD" w:hAnsi="Maiandra GD"/>
              </w:rPr>
              <w:t xml:space="preserve"> </w:t>
            </w:r>
          </w:p>
          <w:p w:rsidR="004B6F45" w:rsidRDefault="004B6F45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</w:t>
            </w:r>
            <w:r w:rsidR="0091720D">
              <w:rPr>
                <w:rFonts w:ascii="Maiandra GD" w:hAnsi="Maiandra GD"/>
              </w:rPr>
              <w:t>aller placer le lapin dans le train personnel : celui-ci est suffisamment éloigné du train modèle, pour ne pas le voir</w:t>
            </w:r>
          </w:p>
          <w:p w:rsidR="004B6F45" w:rsidRDefault="004B6F45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vérifier </w:t>
            </w:r>
            <w:r w:rsidR="0091720D">
              <w:rPr>
                <w:rFonts w:ascii="Maiandra GD" w:hAnsi="Maiandra GD"/>
              </w:rPr>
              <w:t>en cherchant le train modèle et le placer sous le train personnel</w:t>
            </w:r>
          </w:p>
          <w:p w:rsidR="004B6F45" w:rsidRPr="007E69C9" w:rsidRDefault="004B6F45" w:rsidP="00C968E4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on gagne un point si </w:t>
            </w:r>
            <w:r w:rsidR="0091720D">
              <w:rPr>
                <w:rFonts w:ascii="Maiandra GD" w:hAnsi="Maiandra GD"/>
              </w:rPr>
              <w:t>le lapin est bien placé</w:t>
            </w:r>
            <w:r>
              <w:rPr>
                <w:rFonts w:ascii="Maiandra GD" w:hAnsi="Maiandra GD"/>
              </w:rPr>
              <w:t xml:space="preserve">. </w:t>
            </w:r>
          </w:p>
        </w:tc>
        <w:tc>
          <w:tcPr>
            <w:tcW w:w="5292" w:type="dxa"/>
          </w:tcPr>
          <w:p w:rsidR="004B6F45" w:rsidRDefault="004B6F45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4B6F45" w:rsidRPr="001426B8" w:rsidRDefault="004B6F45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 xml:space="preserve">Variables didactiques : </w:t>
            </w:r>
          </w:p>
          <w:p w:rsidR="004B6F45" w:rsidRDefault="004B6F45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le nombre de déplacements autorisées</w:t>
            </w:r>
          </w:p>
          <w:p w:rsidR="004B6F45" w:rsidRDefault="004B6F45" w:rsidP="00A9260D">
            <w:pPr>
              <w:spacing w:after="120"/>
              <w:rPr>
                <w:rFonts w:ascii="Maiandra GD" w:hAnsi="Maiandra GD"/>
              </w:rPr>
            </w:pPr>
          </w:p>
          <w:p w:rsidR="004B6F45" w:rsidRPr="001426B8" w:rsidRDefault="004B6F45" w:rsidP="00A9260D">
            <w:pPr>
              <w:spacing w:after="120"/>
              <w:rPr>
                <w:rFonts w:ascii="Maiandra GD" w:hAnsi="Maiandra GD"/>
              </w:rPr>
            </w:pPr>
          </w:p>
        </w:tc>
      </w:tr>
    </w:tbl>
    <w:p w:rsidR="004B6F45" w:rsidRDefault="004B6F45" w:rsidP="004B6F45">
      <w:pPr>
        <w:rPr>
          <w:rFonts w:ascii="Maiandra GD" w:hAnsi="Maiandra GD"/>
        </w:rPr>
      </w:pPr>
    </w:p>
    <w:p w:rsidR="004B6F45" w:rsidRDefault="004B6F45" w:rsidP="004B6F45">
      <w:pPr>
        <w:rPr>
          <w:rFonts w:ascii="Maiandra GD" w:hAnsi="Maiandra GD"/>
        </w:rPr>
      </w:pPr>
    </w:p>
    <w:p w:rsidR="004B6F45" w:rsidRDefault="004B6F45" w:rsidP="004B6F45">
      <w:pPr>
        <w:spacing w:after="0"/>
      </w:pPr>
    </w:p>
    <w:p w:rsidR="004B6F45" w:rsidRDefault="004B6F45" w:rsidP="004B6F45">
      <w:pPr>
        <w:spacing w:after="120"/>
      </w:pPr>
    </w:p>
    <w:p w:rsidR="00BE1516" w:rsidRDefault="00BE1516" w:rsidP="004B6F45">
      <w:pPr>
        <w:spacing w:after="120"/>
      </w:pPr>
    </w:p>
    <w:sectPr w:rsidR="00BE1516" w:rsidSect="000F7601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45"/>
    <w:rsid w:val="004B6F45"/>
    <w:rsid w:val="0085354E"/>
    <w:rsid w:val="00887A4F"/>
    <w:rsid w:val="0091720D"/>
    <w:rsid w:val="00BE02D8"/>
    <w:rsid w:val="00BE1516"/>
    <w:rsid w:val="00C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608F"/>
  <w15:chartTrackingRefBased/>
  <w15:docId w15:val="{2F299883-DC68-49BF-A3DB-FDFA0BF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F4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B6F45"/>
    <w:rPr>
      <w:b/>
      <w:bCs/>
    </w:rPr>
  </w:style>
  <w:style w:type="character" w:styleId="Lienhypertexte">
    <w:name w:val="Hyperlink"/>
    <w:basedOn w:val="Policepardfaut"/>
    <w:uiPriority w:val="99"/>
    <w:unhideWhenUsed/>
    <w:rsid w:val="008535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naire-education.espe-bretagne.fr/?page_id=607" TargetMode="External"/><Relationship Id="rId5" Type="http://schemas.openxmlformats.org/officeDocument/2006/relationships/hyperlink" Target="http://www.arpeme.fr/m2ep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Jacques REVERBEL</cp:lastModifiedBy>
  <cp:revision>2</cp:revision>
  <dcterms:created xsi:type="dcterms:W3CDTF">2019-02-07T14:26:00Z</dcterms:created>
  <dcterms:modified xsi:type="dcterms:W3CDTF">2019-02-12T18:30:00Z</dcterms:modified>
</cp:coreProperties>
</file>