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8"/>
        <w:gridCol w:w="6988"/>
      </w:tblGrid>
      <w:tr w:rsidR="009F062A" w:rsidTr="00092540"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</w:tc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Default="009F062A" w:rsidP="00092540">
            <w:pPr>
              <w:spacing w:after="160" w:line="259" w:lineRule="auto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  <w:p w:rsidR="009F062A" w:rsidRPr="00387F78" w:rsidRDefault="009F062A" w:rsidP="00092540"/>
        </w:tc>
      </w:tr>
      <w:tr w:rsidR="009F062A" w:rsidTr="00092540"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</w:tc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  <w:p w:rsidR="009F062A" w:rsidRPr="00387F78" w:rsidRDefault="009F062A" w:rsidP="00092540"/>
        </w:tc>
      </w:tr>
      <w:tr w:rsidR="009F062A" w:rsidTr="00092540"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</w:tc>
        <w:tc>
          <w:tcPr>
            <w:tcW w:w="7355" w:type="dxa"/>
            <w:shd w:val="clear" w:color="auto" w:fill="auto"/>
          </w:tcPr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b/>
                <w:lang w:eastAsia="fr-FR"/>
              </w:rPr>
            </w:pPr>
            <w:r w:rsidRPr="00387F78">
              <w:rPr>
                <w:rFonts w:ascii="Calibri" w:hAnsi="Calibri" w:cs="Arial"/>
                <w:b/>
              </w:rPr>
              <w:t xml:space="preserve">Problème 2 : </w:t>
            </w:r>
            <w:r w:rsidRPr="00387F78">
              <w:rPr>
                <w:rFonts w:ascii="Calibri" w:eastAsia="Arial Unicode MS" w:hAnsi="Calibri" w:cs="Times New Roman"/>
                <w:b/>
                <w:lang w:eastAsia="fr-FR"/>
              </w:rPr>
              <w:t>Les dossards</w:t>
            </w:r>
          </w:p>
          <w:p w:rsidR="009F062A" w:rsidRPr="00387F78" w:rsidRDefault="009F062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eastAsia="Arial Unicode MS" w:hAnsi="Calibri" w:cs="Times New Roman"/>
                <w:lang w:eastAsia="fr-FR"/>
              </w:rPr>
            </w:pPr>
          </w:p>
          <w:p w:rsidR="009F062A" w:rsidRPr="00387F78" w:rsidRDefault="009F062A" w:rsidP="0009254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 xml:space="preserve">Dans une armoire du gymnase, il y a 52 dossards. Certains sont numérotés, d’autres ne le sont pas. </w:t>
            </w:r>
          </w:p>
          <w:p w:rsidR="009F062A" w:rsidRPr="00387F78" w:rsidRDefault="009F062A" w:rsidP="00092540">
            <w:pPr>
              <w:rPr>
                <w:rFonts w:ascii="Calibri" w:eastAsia="Calibri" w:hAnsi="Calibri" w:cs="Times New Roman"/>
              </w:rPr>
            </w:pPr>
            <w:r w:rsidRPr="00387F78">
              <w:rPr>
                <w:rFonts w:ascii="Calibri" w:eastAsia="Calibri" w:hAnsi="Calibri" w:cs="Times New Roman"/>
              </w:rPr>
              <w:t>Sachant qu’il y a 17 dossards numérotés qui sont bleus et 18 dossards numérotés qui sont jaunes, combien y a-t-il de dossards sans numéro ?</w:t>
            </w:r>
          </w:p>
          <w:p w:rsidR="009F062A" w:rsidRPr="00387F78" w:rsidRDefault="009F062A" w:rsidP="00092540"/>
        </w:tc>
      </w:tr>
    </w:tbl>
    <w:p w:rsidR="005D4250" w:rsidRPr="009F062A" w:rsidRDefault="005D4250" w:rsidP="009F062A">
      <w:bookmarkStart w:id="0" w:name="_GoBack"/>
      <w:bookmarkEnd w:id="0"/>
    </w:p>
    <w:sectPr w:rsidR="005D4250" w:rsidRPr="009F062A" w:rsidSect="005D4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4A9" w:rsidRDefault="000144A9" w:rsidP="005D4250">
      <w:r>
        <w:separator/>
      </w:r>
    </w:p>
  </w:endnote>
  <w:endnote w:type="continuationSeparator" w:id="0">
    <w:p w:rsidR="000144A9" w:rsidRDefault="000144A9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>Mission mathématique du Haut-Rhin – problème de réunion d’état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4A9" w:rsidRDefault="000144A9" w:rsidP="005D4250">
      <w:r>
        <w:separator/>
      </w:r>
    </w:p>
  </w:footnote>
  <w:footnote w:type="continuationSeparator" w:id="0">
    <w:p w:rsidR="000144A9" w:rsidRDefault="000144A9" w:rsidP="005D4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144A9"/>
    <w:rsid w:val="000C0F8A"/>
    <w:rsid w:val="000C17D4"/>
    <w:rsid w:val="00154FF8"/>
    <w:rsid w:val="002411FE"/>
    <w:rsid w:val="00324DD8"/>
    <w:rsid w:val="00512BF4"/>
    <w:rsid w:val="005D4250"/>
    <w:rsid w:val="0076089C"/>
    <w:rsid w:val="008B738E"/>
    <w:rsid w:val="009F062A"/>
    <w:rsid w:val="00D4173F"/>
    <w:rsid w:val="00DC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C3B0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2018-10-11T07:19:00Z</dcterms:created>
  <dcterms:modified xsi:type="dcterms:W3CDTF">2018-10-11T07:19:00Z</dcterms:modified>
</cp:coreProperties>
</file>