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02" w:rsidRDefault="007A2102" w:rsidP="007A2102">
      <w:r>
        <w:t>Article n°, 93</w:t>
      </w:r>
    </w:p>
    <w:p w:rsidR="007A2102" w:rsidRDefault="007A2102" w:rsidP="007A2102">
      <w:r>
        <w:t>DROITES PERPENDICULAIRES AU CM2 : RESTAURATION DE FIGURES</w:t>
      </w:r>
    </w:p>
    <w:p w:rsidR="00027550" w:rsidRDefault="007A2102" w:rsidP="007A2102">
      <w:r>
        <w:tab/>
        <w:t xml:space="preserve">Texte intégral </w:t>
      </w:r>
      <w:r>
        <w:tab/>
        <w:t>de Thomas BARRIER, Christophe HACHE, Anne-Cécile MATHÉ</w:t>
      </w:r>
      <w:r>
        <w:tab/>
      </w:r>
    </w:p>
    <w:p w:rsidR="007A2102" w:rsidRDefault="00117F64" w:rsidP="007A2102">
      <w:hyperlink r:id="rId4" w:history="1">
        <w:r w:rsidR="007A2102" w:rsidRPr="000B501A">
          <w:rPr>
            <w:rStyle w:val="Lienhypertexte"/>
          </w:rPr>
          <w:t>http://www-irem.ujf-grenoble.fr/spip/spip.php?rubrique21&amp;num=93</w:t>
        </w:r>
      </w:hyperlink>
    </w:p>
    <w:p w:rsidR="007A2102" w:rsidRDefault="007A2102" w:rsidP="007A2102"/>
    <w:p w:rsidR="007A2102" w:rsidRDefault="007A2102" w:rsidP="007A2102"/>
    <w:p w:rsidR="007A2102" w:rsidRDefault="007A2102" w:rsidP="007A2102"/>
    <w:p w:rsidR="007A2102" w:rsidRDefault="007A2102" w:rsidP="007A2102">
      <w:r>
        <w:t xml:space="preserve">Publications de l’APMEP </w:t>
      </w:r>
    </w:p>
    <w:p w:rsidR="007A2102" w:rsidRDefault="007A2102" w:rsidP="007A2102">
      <w:pPr>
        <w:rPr>
          <w:rStyle w:val="Lienhypertexte"/>
        </w:rPr>
      </w:pPr>
      <w:r>
        <w:t xml:space="preserve">La multiplication : </w:t>
      </w:r>
      <w:hyperlink r:id="rId5" w:history="1">
        <w:r w:rsidRPr="000B501A">
          <w:rPr>
            <w:rStyle w:val="Lienhypertexte"/>
          </w:rPr>
          <w:t>https://www.apmep.fr/IMG/pdf/ELEM-MATH_II_La_multiplication_des_naturels_a_l_ecole_elementaire_1976_APMEP_n16.pdf</w:t>
        </w:r>
      </w:hyperlink>
    </w:p>
    <w:p w:rsidR="000C683F" w:rsidRDefault="000C683F" w:rsidP="007A2102">
      <w:pPr>
        <w:rPr>
          <w:rStyle w:val="Lienhypertexte"/>
        </w:rPr>
      </w:pPr>
    </w:p>
    <w:p w:rsidR="000C683F" w:rsidRDefault="000C683F" w:rsidP="007A2102">
      <w:pPr>
        <w:rPr>
          <w:rStyle w:val="Lienhypertexte"/>
        </w:rPr>
      </w:pPr>
    </w:p>
    <w:p w:rsidR="000C683F" w:rsidRDefault="00117F64" w:rsidP="007A2102">
      <w:hyperlink r:id="rId6" w:history="1">
        <w:r w:rsidR="000C683F" w:rsidRPr="000B501A">
          <w:rPr>
            <w:rStyle w:val="Lienhypertexte"/>
          </w:rPr>
          <w:t>http://matoumatheux.ac-rennes.fr/accueilniveaux/accueilFrance.htm</w:t>
        </w:r>
      </w:hyperlink>
    </w:p>
    <w:p w:rsidR="000C683F" w:rsidRDefault="000C683F" w:rsidP="007A2102"/>
    <w:p w:rsidR="000C683F" w:rsidRDefault="00117F64" w:rsidP="007A2102">
      <w:hyperlink r:id="rId7" w:history="1">
        <w:r w:rsidR="000C683F" w:rsidRPr="000B501A">
          <w:rPr>
            <w:rStyle w:val="Lienhypertexte"/>
          </w:rPr>
          <w:t>http://mathenpoche.sesamath.net/</w:t>
        </w:r>
      </w:hyperlink>
    </w:p>
    <w:p w:rsidR="000C683F" w:rsidRDefault="000C683F" w:rsidP="007A2102"/>
    <w:p w:rsidR="000C683F" w:rsidRDefault="00117F64" w:rsidP="007A2102">
      <w:hyperlink r:id="rId8" w:history="1">
        <w:r w:rsidR="000C683F" w:rsidRPr="000B501A">
          <w:rPr>
            <w:rStyle w:val="Lienhypertexte"/>
          </w:rPr>
          <w:t>http://www.jlsigrist.fr/calculflash/index.html</w:t>
        </w:r>
      </w:hyperlink>
    </w:p>
    <w:p w:rsidR="000C683F" w:rsidRDefault="000C683F" w:rsidP="007A2102"/>
    <w:p w:rsidR="000C683F" w:rsidRDefault="000C683F" w:rsidP="007A2102"/>
    <w:p w:rsidR="000C683F" w:rsidRDefault="00117F64" w:rsidP="007A2102">
      <w:proofErr w:type="gramStart"/>
      <w:r>
        <w:t>liens</w:t>
      </w:r>
      <w:proofErr w:type="gramEnd"/>
      <w:r>
        <w:t xml:space="preserve"> utiles </w:t>
      </w:r>
    </w:p>
    <w:p w:rsidR="00117F64" w:rsidRDefault="00117F64" w:rsidP="00117F64">
      <w:r>
        <w:t>http://eduscol.education.fr/maths/enseigner/ressources-par-theme-de-programme/ecole-college/cycle-3/nombres-et-calculs.html</w:t>
      </w:r>
    </w:p>
    <w:p w:rsidR="00117F64" w:rsidRDefault="00117F64" w:rsidP="00117F64"/>
    <w:p w:rsidR="00117F64" w:rsidRDefault="00117F64" w:rsidP="00117F64"/>
    <w:p w:rsidR="00117F64" w:rsidRDefault="00117F64" w:rsidP="00117F64">
      <w:r>
        <w:t>http://eduscol.education.fr/maths/enseigner/ressources-par-theme-de-programme/ecole-college/cycle-3/grandeurs-et-mesures.html</w:t>
      </w:r>
    </w:p>
    <w:p w:rsidR="00117F64" w:rsidRDefault="00117F64" w:rsidP="00117F64"/>
    <w:p w:rsidR="00117F64" w:rsidRDefault="00117F64" w:rsidP="00117F64">
      <w:r>
        <w:t>http://eduscol.education.fr/maths/enseigner/ressources-par-theme-de-programme/ecole-college/cycle-3/espace-et-geometrie.html</w:t>
      </w:r>
    </w:p>
    <w:p w:rsidR="00117F64" w:rsidRDefault="00117F64" w:rsidP="007A2102">
      <w:bookmarkStart w:id="0" w:name="_GoBack"/>
      <w:bookmarkEnd w:id="0"/>
    </w:p>
    <w:p w:rsidR="007A2102" w:rsidRDefault="007A2102" w:rsidP="007A2102"/>
    <w:sectPr w:rsidR="007A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02"/>
    <w:rsid w:val="00027550"/>
    <w:rsid w:val="000C683F"/>
    <w:rsid w:val="00117F64"/>
    <w:rsid w:val="007A2102"/>
    <w:rsid w:val="009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521D8-DE82-4EE5-B3BC-CF5AFB78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2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sigrist.fr/calculflash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thenpoche.sesamath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toumatheux.ac-rennes.fr/accueilniveaux/accueilFrance.htm" TargetMode="External"/><Relationship Id="rId5" Type="http://schemas.openxmlformats.org/officeDocument/2006/relationships/hyperlink" Target="https://www.apmep.fr/IMG/pdf/ELEM-MATH_II_La_multiplication_des_naturels_a_l_ecole_elementaire_1976_APMEP_n16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-irem.ujf-grenoble.fr/spip/spip.php?rubrique21&amp;num=9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IEN</dc:creator>
  <cp:keywords/>
  <dc:description/>
  <cp:lastModifiedBy>IEN</cp:lastModifiedBy>
  <cp:revision>4</cp:revision>
  <dcterms:created xsi:type="dcterms:W3CDTF">2017-10-09T13:52:00Z</dcterms:created>
  <dcterms:modified xsi:type="dcterms:W3CDTF">2018-02-12T12:44:00Z</dcterms:modified>
</cp:coreProperties>
</file>