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E8B" w:rsidRDefault="00994DC6">
      <w:pPr>
        <w:rPr>
          <w:rStyle w:val="Titredulivre"/>
          <w:i w:val="0"/>
        </w:rPr>
      </w:pPr>
      <w:r w:rsidRPr="00783561">
        <w:rPr>
          <w:rStyle w:val="Titredulivre"/>
          <w:i w:val="0"/>
        </w:rPr>
        <w:t xml:space="preserve">GLOSSAIRE </w:t>
      </w:r>
      <w:r w:rsidR="002C2110">
        <w:rPr>
          <w:rStyle w:val="Titredulivre"/>
          <w:i w:val="0"/>
        </w:rPr>
        <w:t>MATHEMATIQUES</w:t>
      </w:r>
    </w:p>
    <w:p w:rsidR="00783561" w:rsidRDefault="00783561">
      <w:pPr>
        <w:rPr>
          <w:rStyle w:val="Titredulivre"/>
          <w:i w:val="0"/>
        </w:rPr>
      </w:pPr>
    </w:p>
    <w:tbl>
      <w:tblPr>
        <w:tblStyle w:val="Grilledutableau"/>
        <w:tblW w:w="14454" w:type="dxa"/>
        <w:tblLook w:val="04A0" w:firstRow="1" w:lastRow="0" w:firstColumn="1" w:lastColumn="0" w:noHBand="0" w:noVBand="1"/>
      </w:tblPr>
      <w:tblGrid>
        <w:gridCol w:w="524"/>
        <w:gridCol w:w="2625"/>
        <w:gridCol w:w="11305"/>
      </w:tblGrid>
      <w:tr w:rsidR="00713C50" w:rsidTr="00846083">
        <w:trPr>
          <w:trHeight w:val="180"/>
        </w:trPr>
        <w:tc>
          <w:tcPr>
            <w:tcW w:w="558" w:type="dxa"/>
          </w:tcPr>
          <w:p w:rsidR="00783561" w:rsidRDefault="00783561">
            <w:pPr>
              <w:rPr>
                <w:rStyle w:val="Titredulivre"/>
                <w:i w:val="0"/>
              </w:rPr>
            </w:pPr>
          </w:p>
        </w:tc>
        <w:tc>
          <w:tcPr>
            <w:tcW w:w="1776" w:type="dxa"/>
          </w:tcPr>
          <w:p w:rsidR="00783561" w:rsidRPr="0067499B" w:rsidRDefault="00C648D0" w:rsidP="00F14EFC">
            <w:pPr>
              <w:jc w:val="both"/>
              <w:rPr>
                <w:rStyle w:val="Titredulivre"/>
                <w:rFonts w:ascii="Times New Roman" w:hAnsi="Times New Roman" w:cs="Times New Roman"/>
                <w:i w:val="0"/>
                <w:sz w:val="24"/>
                <w:szCs w:val="24"/>
              </w:rPr>
            </w:pPr>
            <w:r w:rsidRPr="0067499B">
              <w:rPr>
                <w:rStyle w:val="Titredulivre"/>
                <w:rFonts w:ascii="Times New Roman" w:hAnsi="Times New Roman" w:cs="Times New Roman"/>
                <w:i w:val="0"/>
                <w:sz w:val="24"/>
                <w:szCs w:val="24"/>
              </w:rPr>
              <w:t>Mots</w:t>
            </w:r>
          </w:p>
        </w:tc>
        <w:tc>
          <w:tcPr>
            <w:tcW w:w="12120" w:type="dxa"/>
          </w:tcPr>
          <w:p w:rsidR="00783561" w:rsidRPr="003C1A60" w:rsidRDefault="00783561">
            <w:pPr>
              <w:rPr>
                <w:rStyle w:val="Titredulivre"/>
                <w:rFonts w:ascii="Times New Roman" w:hAnsi="Times New Roman" w:cs="Times New Roman"/>
                <w:sz w:val="24"/>
                <w:szCs w:val="24"/>
              </w:rPr>
            </w:pPr>
            <w:r w:rsidRPr="003C1A60">
              <w:rPr>
                <w:rStyle w:val="Titredulivre"/>
                <w:rFonts w:ascii="Times New Roman" w:hAnsi="Times New Roman" w:cs="Times New Roman"/>
                <w:sz w:val="24"/>
                <w:szCs w:val="24"/>
              </w:rPr>
              <w:t>Définitions et/ou exemples</w:t>
            </w:r>
          </w:p>
        </w:tc>
      </w:tr>
      <w:tr w:rsidR="00E2311B" w:rsidTr="00846083">
        <w:trPr>
          <w:trHeight w:val="180"/>
        </w:trPr>
        <w:tc>
          <w:tcPr>
            <w:tcW w:w="558" w:type="dxa"/>
          </w:tcPr>
          <w:p w:rsidR="00783561" w:rsidRDefault="00783561">
            <w:pPr>
              <w:rPr>
                <w:rStyle w:val="Titredulivre"/>
                <w:i w:val="0"/>
              </w:rPr>
            </w:pPr>
            <w:r>
              <w:rPr>
                <w:rStyle w:val="Titredulivre"/>
                <w:i w:val="0"/>
              </w:rPr>
              <w:t>A</w:t>
            </w:r>
          </w:p>
        </w:tc>
        <w:tc>
          <w:tcPr>
            <w:tcW w:w="1776" w:type="dxa"/>
          </w:tcPr>
          <w:p w:rsidR="00783561" w:rsidRPr="0067499B" w:rsidRDefault="00783561" w:rsidP="00F14EFC">
            <w:pPr>
              <w:jc w:val="both"/>
              <w:rPr>
                <w:rStyle w:val="Titredulivre"/>
                <w:rFonts w:ascii="Times New Roman" w:hAnsi="Times New Roman" w:cs="Times New Roman"/>
                <w:i w:val="0"/>
                <w:sz w:val="24"/>
                <w:szCs w:val="24"/>
              </w:rPr>
            </w:pPr>
          </w:p>
        </w:tc>
        <w:tc>
          <w:tcPr>
            <w:tcW w:w="12120" w:type="dxa"/>
          </w:tcPr>
          <w:p w:rsidR="00783561" w:rsidRPr="003C1A60" w:rsidRDefault="00783561">
            <w:pPr>
              <w:rPr>
                <w:rStyle w:val="Titredulivre"/>
                <w:rFonts w:ascii="Times New Roman" w:hAnsi="Times New Roman" w:cs="Times New Roman"/>
                <w:sz w:val="24"/>
                <w:szCs w:val="24"/>
              </w:rPr>
            </w:pPr>
          </w:p>
        </w:tc>
      </w:tr>
      <w:tr w:rsidR="00E2311B" w:rsidTr="00846083">
        <w:tc>
          <w:tcPr>
            <w:tcW w:w="558" w:type="dxa"/>
          </w:tcPr>
          <w:p w:rsidR="00783561" w:rsidRDefault="00783561">
            <w:pPr>
              <w:rPr>
                <w:rStyle w:val="Titredulivre"/>
                <w:i w:val="0"/>
              </w:rPr>
            </w:pPr>
            <w:r>
              <w:rPr>
                <w:rStyle w:val="Titredulivre"/>
                <w:i w:val="0"/>
              </w:rPr>
              <w:t>B</w:t>
            </w:r>
          </w:p>
        </w:tc>
        <w:tc>
          <w:tcPr>
            <w:tcW w:w="1776" w:type="dxa"/>
          </w:tcPr>
          <w:p w:rsidR="00783561" w:rsidRPr="0067499B" w:rsidRDefault="00783561" w:rsidP="00F14EFC">
            <w:pPr>
              <w:jc w:val="both"/>
              <w:rPr>
                <w:rStyle w:val="Titredulivre"/>
                <w:rFonts w:ascii="Times New Roman" w:hAnsi="Times New Roman" w:cs="Times New Roman"/>
                <w:i w:val="0"/>
                <w:sz w:val="24"/>
                <w:szCs w:val="24"/>
              </w:rPr>
            </w:pPr>
          </w:p>
        </w:tc>
        <w:tc>
          <w:tcPr>
            <w:tcW w:w="12120" w:type="dxa"/>
          </w:tcPr>
          <w:p w:rsidR="00783561" w:rsidRPr="003C1A60" w:rsidRDefault="00783561">
            <w:pPr>
              <w:rPr>
                <w:rStyle w:val="Titredulivre"/>
                <w:rFonts w:ascii="Times New Roman" w:hAnsi="Times New Roman" w:cs="Times New Roman"/>
                <w:sz w:val="24"/>
                <w:szCs w:val="24"/>
              </w:rPr>
            </w:pPr>
          </w:p>
        </w:tc>
      </w:tr>
      <w:tr w:rsidR="00E171BE" w:rsidTr="00846083">
        <w:tc>
          <w:tcPr>
            <w:tcW w:w="558" w:type="dxa"/>
          </w:tcPr>
          <w:p w:rsidR="00E171BE" w:rsidRDefault="00E171BE">
            <w:pPr>
              <w:rPr>
                <w:rStyle w:val="Titredulivre"/>
                <w:i w:val="0"/>
              </w:rPr>
            </w:pPr>
          </w:p>
        </w:tc>
        <w:tc>
          <w:tcPr>
            <w:tcW w:w="1776" w:type="dxa"/>
          </w:tcPr>
          <w:p w:rsidR="00E171BE" w:rsidRPr="0067499B" w:rsidRDefault="00846C65" w:rsidP="00F14EFC">
            <w:pPr>
              <w:jc w:val="both"/>
              <w:rPr>
                <w:rFonts w:ascii="Times New Roman" w:hAnsi="Times New Roman" w:cs="Times New Roman"/>
                <w:b/>
                <w:sz w:val="24"/>
                <w:szCs w:val="24"/>
              </w:rPr>
            </w:pPr>
            <w:r>
              <w:rPr>
                <w:rFonts w:ascii="Times New Roman" w:hAnsi="Times New Roman" w:cs="Times New Roman"/>
                <w:b/>
                <w:sz w:val="24"/>
                <w:szCs w:val="24"/>
              </w:rPr>
              <w:t>C</w:t>
            </w:r>
            <w:r w:rsidR="00E171BE" w:rsidRPr="0067499B">
              <w:rPr>
                <w:rFonts w:ascii="Times New Roman" w:hAnsi="Times New Roman" w:cs="Times New Roman"/>
                <w:b/>
                <w:sz w:val="24"/>
                <w:szCs w:val="24"/>
              </w:rPr>
              <w:t xml:space="preserve">ardinal </w:t>
            </w:r>
          </w:p>
        </w:tc>
        <w:tc>
          <w:tcPr>
            <w:tcW w:w="12120" w:type="dxa"/>
          </w:tcPr>
          <w:p w:rsidR="00E171BE" w:rsidRPr="00C002FC" w:rsidRDefault="003C1A60" w:rsidP="00044B8C">
            <w:pPr>
              <w:rPr>
                <w:rFonts w:ascii="Times New Roman" w:hAnsi="Times New Roman" w:cs="Times New Roman"/>
                <w:i/>
                <w:sz w:val="24"/>
                <w:szCs w:val="24"/>
              </w:rPr>
            </w:pPr>
            <w:r w:rsidRPr="00C002FC">
              <w:rPr>
                <w:rFonts w:ascii="Times New Roman" w:hAnsi="Times New Roman" w:cs="Times New Roman"/>
                <w:i/>
                <w:sz w:val="24"/>
                <w:szCs w:val="24"/>
              </w:rPr>
              <w:t>C’est la grandeur qui détermine le nombre d’éléments d’une collection</w:t>
            </w:r>
          </w:p>
          <w:p w:rsidR="00E171BE" w:rsidRPr="00C002FC" w:rsidRDefault="003C1A60" w:rsidP="00E171BE">
            <w:pPr>
              <w:rPr>
                <w:rFonts w:ascii="Times New Roman" w:hAnsi="Times New Roman" w:cs="Times New Roman"/>
                <w:i/>
                <w:sz w:val="24"/>
                <w:szCs w:val="24"/>
              </w:rPr>
            </w:pPr>
            <w:r w:rsidRPr="00C002FC">
              <w:rPr>
                <w:rFonts w:ascii="Times New Roman" w:hAnsi="Times New Roman" w:cs="Times New Roman"/>
                <w:i/>
                <w:sz w:val="24"/>
                <w:szCs w:val="24"/>
              </w:rPr>
              <w:t xml:space="preserve">Cette grandeur  vérifie la relation fondamentale des grandeurs, à savoir cardinal (de a union </w:t>
            </w:r>
            <w:r w:rsidR="0040152E" w:rsidRPr="00C002FC">
              <w:rPr>
                <w:rFonts w:ascii="Times New Roman" w:hAnsi="Times New Roman" w:cs="Times New Roman"/>
                <w:i/>
                <w:sz w:val="24"/>
                <w:szCs w:val="24"/>
              </w:rPr>
              <w:t xml:space="preserve">b) est égale au  cardinal </w:t>
            </w:r>
            <w:r w:rsidRPr="00C002FC">
              <w:rPr>
                <w:rFonts w:ascii="Times New Roman" w:hAnsi="Times New Roman" w:cs="Times New Roman"/>
                <w:i/>
                <w:sz w:val="24"/>
                <w:szCs w:val="24"/>
              </w:rPr>
              <w:t>de a + cardinal de b  si les ensembles a et b sont disjoints. Cette propriété fondamentales gouverne la rédaction des nouveaux programmes qui préconisent de travailler sur la composition et la décomposition des nombres</w:t>
            </w:r>
          </w:p>
        </w:tc>
      </w:tr>
      <w:tr w:rsidR="00B82385" w:rsidTr="00846083">
        <w:trPr>
          <w:trHeight w:val="522"/>
        </w:trPr>
        <w:tc>
          <w:tcPr>
            <w:tcW w:w="558" w:type="dxa"/>
            <w:vMerge w:val="restart"/>
          </w:tcPr>
          <w:p w:rsidR="00B82385" w:rsidRDefault="00B82385">
            <w:pPr>
              <w:rPr>
                <w:rStyle w:val="Titredulivre"/>
                <w:i w:val="0"/>
              </w:rPr>
            </w:pPr>
            <w:r>
              <w:rPr>
                <w:rStyle w:val="Titredulivre"/>
                <w:i w:val="0"/>
              </w:rPr>
              <w:t>C</w:t>
            </w:r>
          </w:p>
        </w:tc>
        <w:tc>
          <w:tcPr>
            <w:tcW w:w="1776" w:type="dxa"/>
          </w:tcPr>
          <w:p w:rsidR="00B82385" w:rsidRPr="0067499B" w:rsidRDefault="00846C65" w:rsidP="00F14EFC">
            <w:pPr>
              <w:pStyle w:val="Titre1"/>
              <w:jc w:val="both"/>
              <w:outlineLvl w:val="0"/>
              <w:rPr>
                <w:rFonts w:ascii="Times New Roman" w:hAnsi="Times New Roman" w:cs="Times New Roman"/>
                <w:b/>
                <w:color w:val="auto"/>
                <w:sz w:val="24"/>
                <w:szCs w:val="24"/>
              </w:rPr>
            </w:pPr>
            <w:r>
              <w:rPr>
                <w:rFonts w:ascii="Times New Roman" w:hAnsi="Times New Roman" w:cs="Times New Roman"/>
                <w:b/>
                <w:color w:val="auto"/>
                <w:sz w:val="24"/>
                <w:szCs w:val="24"/>
              </w:rPr>
              <w:t>C</w:t>
            </w:r>
            <w:r w:rsidR="00386AAB" w:rsidRPr="0067499B">
              <w:rPr>
                <w:rFonts w:ascii="Times New Roman" w:hAnsi="Times New Roman" w:cs="Times New Roman"/>
                <w:b/>
                <w:color w:val="auto"/>
                <w:sz w:val="24"/>
                <w:szCs w:val="24"/>
              </w:rPr>
              <w:t>hiffre</w:t>
            </w:r>
          </w:p>
          <w:p w:rsidR="00B82385" w:rsidRPr="0067499B" w:rsidRDefault="00B82385" w:rsidP="00F14EFC">
            <w:pPr>
              <w:jc w:val="both"/>
              <w:rPr>
                <w:rStyle w:val="Titredulivre"/>
                <w:rFonts w:ascii="Times New Roman" w:hAnsi="Times New Roman" w:cs="Times New Roman"/>
                <w:i w:val="0"/>
                <w:sz w:val="24"/>
                <w:szCs w:val="24"/>
              </w:rPr>
            </w:pPr>
          </w:p>
        </w:tc>
        <w:tc>
          <w:tcPr>
            <w:tcW w:w="12120" w:type="dxa"/>
          </w:tcPr>
          <w:p w:rsidR="00386AAB" w:rsidRPr="00C002FC" w:rsidRDefault="00386AAB">
            <w:pPr>
              <w:rPr>
                <w:rStyle w:val="Titredulivre"/>
                <w:rFonts w:ascii="Times New Roman" w:hAnsi="Times New Roman" w:cs="Times New Roman"/>
                <w:b w:val="0"/>
                <w:sz w:val="24"/>
                <w:szCs w:val="24"/>
              </w:rPr>
            </w:pPr>
            <w:r w:rsidRPr="00C002FC">
              <w:rPr>
                <w:rStyle w:val="Titredulivre"/>
                <w:rFonts w:ascii="Times New Roman" w:hAnsi="Times New Roman" w:cs="Times New Roman"/>
                <w:b w:val="0"/>
                <w:sz w:val="24"/>
                <w:szCs w:val="24"/>
              </w:rPr>
              <w:t>Signe élémentaire permettant de construire l’écriture d’un nombre. (0,1,2,3,4,5,6,7,8,9) .</w:t>
            </w:r>
          </w:p>
          <w:p w:rsidR="00B82385" w:rsidRPr="00C002FC" w:rsidRDefault="00B82385">
            <w:pPr>
              <w:rPr>
                <w:rStyle w:val="Titredulivre"/>
                <w:rFonts w:ascii="Times New Roman" w:hAnsi="Times New Roman" w:cs="Times New Roman"/>
                <w:b w:val="0"/>
                <w:sz w:val="24"/>
                <w:szCs w:val="24"/>
              </w:rPr>
            </w:pPr>
          </w:p>
        </w:tc>
      </w:tr>
      <w:tr w:rsidR="00B82385" w:rsidTr="00846083">
        <w:tc>
          <w:tcPr>
            <w:tcW w:w="558" w:type="dxa"/>
            <w:vMerge/>
          </w:tcPr>
          <w:p w:rsidR="00B82385" w:rsidRDefault="00B82385">
            <w:pPr>
              <w:rPr>
                <w:rStyle w:val="Titredulivre"/>
                <w:i w:val="0"/>
              </w:rPr>
            </w:pPr>
          </w:p>
        </w:tc>
        <w:tc>
          <w:tcPr>
            <w:tcW w:w="1776" w:type="dxa"/>
          </w:tcPr>
          <w:p w:rsidR="00B82385" w:rsidRPr="0067499B" w:rsidRDefault="00B82385" w:rsidP="00F14EFC">
            <w:pPr>
              <w:pStyle w:val="Titre1"/>
              <w:jc w:val="both"/>
              <w:outlineLvl w:val="0"/>
              <w:rPr>
                <w:rFonts w:ascii="Times New Roman" w:hAnsi="Times New Roman" w:cs="Times New Roman"/>
                <w:color w:val="auto"/>
                <w:sz w:val="24"/>
                <w:szCs w:val="24"/>
              </w:rPr>
            </w:pPr>
            <w:r w:rsidRPr="0067499B">
              <w:rPr>
                <w:rStyle w:val="lev"/>
                <w:rFonts w:ascii="Times New Roman" w:hAnsi="Times New Roman" w:cs="Times New Roman"/>
                <w:color w:val="auto"/>
                <w:sz w:val="24"/>
                <w:szCs w:val="24"/>
              </w:rPr>
              <w:t xml:space="preserve"> Codes analogiques </w:t>
            </w:r>
          </w:p>
        </w:tc>
        <w:tc>
          <w:tcPr>
            <w:tcW w:w="12120" w:type="dxa"/>
          </w:tcPr>
          <w:p w:rsidR="00B82385" w:rsidRPr="00C002FC" w:rsidRDefault="00B82385" w:rsidP="00AF62F4">
            <w:pPr>
              <w:rPr>
                <w:rFonts w:ascii="Times New Roman" w:hAnsi="Times New Roman" w:cs="Times New Roman"/>
                <w:i/>
                <w:sz w:val="24"/>
                <w:szCs w:val="24"/>
              </w:rPr>
            </w:pPr>
            <w:r w:rsidRPr="00C002FC">
              <w:rPr>
                <w:rFonts w:ascii="Times New Roman" w:hAnsi="Times New Roman" w:cs="Times New Roman"/>
                <w:i/>
                <w:sz w:val="24"/>
                <w:szCs w:val="24"/>
              </w:rPr>
              <w:t xml:space="preserve">Les codes servent à représenter  et manipuler symboliquement les quantités : encoches taillées dans des tiges de bois, traits ou points sur un support, les doigts, les bouliers, les abaques sont des codes analogiques </w:t>
            </w:r>
          </w:p>
          <w:p w:rsidR="00B82385" w:rsidRPr="00C002FC" w:rsidRDefault="00B82385">
            <w:pPr>
              <w:rPr>
                <w:rFonts w:ascii="Times New Roman" w:hAnsi="Times New Roman" w:cs="Times New Roman"/>
                <w:i/>
                <w:sz w:val="24"/>
                <w:szCs w:val="24"/>
              </w:rPr>
            </w:pPr>
          </w:p>
        </w:tc>
      </w:tr>
      <w:tr w:rsidR="00B82385" w:rsidTr="00846083">
        <w:tc>
          <w:tcPr>
            <w:tcW w:w="558" w:type="dxa"/>
            <w:vMerge/>
          </w:tcPr>
          <w:p w:rsidR="00B82385" w:rsidRDefault="00B82385">
            <w:pPr>
              <w:rPr>
                <w:rStyle w:val="Titredulivre"/>
                <w:i w:val="0"/>
              </w:rPr>
            </w:pPr>
          </w:p>
        </w:tc>
        <w:tc>
          <w:tcPr>
            <w:tcW w:w="1776" w:type="dxa"/>
          </w:tcPr>
          <w:p w:rsidR="00B82385" w:rsidRPr="0067499B" w:rsidRDefault="00B82385" w:rsidP="00F14EFC">
            <w:pPr>
              <w:pStyle w:val="Titre1"/>
              <w:jc w:val="both"/>
              <w:outlineLvl w:val="0"/>
              <w:rPr>
                <w:rFonts w:ascii="Times New Roman" w:hAnsi="Times New Roman" w:cs="Times New Roman"/>
                <w:b/>
                <w:color w:val="auto"/>
                <w:sz w:val="24"/>
                <w:szCs w:val="24"/>
              </w:rPr>
            </w:pPr>
            <w:r w:rsidRPr="0067499B">
              <w:rPr>
                <w:rStyle w:val="Sous-titreCar"/>
                <w:rFonts w:ascii="Times New Roman" w:hAnsi="Times New Roman" w:cs="Times New Roman"/>
                <w:b/>
                <w:color w:val="auto"/>
                <w:sz w:val="24"/>
                <w:szCs w:val="24"/>
              </w:rPr>
              <w:t>Codes symboliques</w:t>
            </w:r>
            <w:r w:rsidRPr="0067499B">
              <w:rPr>
                <w:rFonts w:ascii="Times New Roman" w:hAnsi="Times New Roman" w:cs="Times New Roman"/>
                <w:b/>
                <w:color w:val="auto"/>
                <w:sz w:val="24"/>
                <w:szCs w:val="24"/>
              </w:rPr>
              <w:t> </w:t>
            </w:r>
          </w:p>
        </w:tc>
        <w:tc>
          <w:tcPr>
            <w:tcW w:w="12120" w:type="dxa"/>
          </w:tcPr>
          <w:p w:rsidR="00B82385" w:rsidRDefault="00B82385" w:rsidP="00AF62F4">
            <w:pPr>
              <w:rPr>
                <w:rFonts w:ascii="Times New Roman" w:hAnsi="Times New Roman" w:cs="Times New Roman"/>
                <w:i/>
                <w:sz w:val="24"/>
                <w:szCs w:val="24"/>
              </w:rPr>
            </w:pPr>
            <w:r w:rsidRPr="00C002FC">
              <w:rPr>
                <w:rFonts w:ascii="Times New Roman" w:hAnsi="Times New Roman" w:cs="Times New Roman"/>
                <w:i/>
                <w:sz w:val="24"/>
                <w:szCs w:val="24"/>
              </w:rPr>
              <w:t>Les codes servent à représenter  et manipuler symboliquement les quantités: ils sont arbitraires, les signifiants qu’ils emploient n’ont aucune ressemblance avec ce à quoi ils renvoient (signifié).</w:t>
            </w:r>
            <w:r w:rsidR="00094981">
              <w:rPr>
                <w:rFonts w:ascii="Times New Roman" w:hAnsi="Times New Roman" w:cs="Times New Roman"/>
                <w:i/>
                <w:sz w:val="24"/>
                <w:szCs w:val="24"/>
              </w:rPr>
              <w:t xml:space="preserve">  Code verbal, code indo-arabe : </w:t>
            </w:r>
          </w:p>
          <w:p w:rsidR="00094981" w:rsidRDefault="00094981" w:rsidP="00783561">
            <w:pPr>
              <w:ind w:left="360"/>
              <w:rPr>
                <w:rFonts w:ascii="Times New Roman" w:hAnsi="Times New Roman" w:cs="Times New Roman"/>
                <w:i/>
                <w:sz w:val="24"/>
                <w:szCs w:val="24"/>
              </w:rPr>
            </w:pPr>
            <w:r>
              <w:rPr>
                <w:rFonts w:ascii="Times New Roman" w:hAnsi="Times New Roman" w:cs="Times New Roman"/>
                <w:i/>
                <w:sz w:val="24"/>
                <w:szCs w:val="24"/>
              </w:rPr>
              <w:t xml:space="preserve">-code verbal : le langage encode la </w:t>
            </w:r>
            <w:proofErr w:type="spellStart"/>
            <w:r>
              <w:rPr>
                <w:rFonts w:ascii="Times New Roman" w:hAnsi="Times New Roman" w:cs="Times New Roman"/>
                <w:i/>
                <w:sz w:val="24"/>
                <w:szCs w:val="24"/>
              </w:rPr>
              <w:t>numerosité</w:t>
            </w:r>
            <w:proofErr w:type="spellEnd"/>
            <w:r>
              <w:rPr>
                <w:rFonts w:ascii="Times New Roman" w:hAnsi="Times New Roman" w:cs="Times New Roman"/>
                <w:i/>
                <w:sz w:val="24"/>
                <w:szCs w:val="24"/>
              </w:rPr>
              <w:t xml:space="preserve"> d’une manière conventionnelle non transparente (Fayol L’acquisition du nombre). </w:t>
            </w:r>
          </w:p>
          <w:p w:rsidR="00094981" w:rsidRPr="00C002FC" w:rsidRDefault="00094981" w:rsidP="00783561">
            <w:pPr>
              <w:ind w:left="360"/>
              <w:rPr>
                <w:rFonts w:ascii="Times New Roman" w:hAnsi="Times New Roman" w:cs="Times New Roman"/>
                <w:i/>
                <w:sz w:val="24"/>
                <w:szCs w:val="24"/>
              </w:rPr>
            </w:pPr>
            <w:r>
              <w:rPr>
                <w:rFonts w:ascii="Times New Roman" w:hAnsi="Times New Roman" w:cs="Times New Roman"/>
                <w:i/>
                <w:sz w:val="24"/>
                <w:szCs w:val="24"/>
              </w:rPr>
              <w:t>- code indo arabe : (chiffres arabes)</w:t>
            </w:r>
          </w:p>
          <w:p w:rsidR="00B82385" w:rsidRPr="00C002FC" w:rsidRDefault="00B82385">
            <w:pPr>
              <w:rPr>
                <w:rFonts w:ascii="Times New Roman" w:hAnsi="Times New Roman" w:cs="Times New Roman"/>
                <w:i/>
                <w:sz w:val="24"/>
                <w:szCs w:val="24"/>
              </w:rPr>
            </w:pPr>
          </w:p>
        </w:tc>
      </w:tr>
      <w:tr w:rsidR="00B82385" w:rsidTr="00846083">
        <w:tc>
          <w:tcPr>
            <w:tcW w:w="558" w:type="dxa"/>
            <w:vMerge/>
          </w:tcPr>
          <w:p w:rsidR="00B82385" w:rsidRDefault="00B82385">
            <w:pPr>
              <w:rPr>
                <w:rStyle w:val="Titredulivre"/>
                <w:i w:val="0"/>
              </w:rPr>
            </w:pPr>
          </w:p>
        </w:tc>
        <w:tc>
          <w:tcPr>
            <w:tcW w:w="1776" w:type="dxa"/>
          </w:tcPr>
          <w:p w:rsidR="00B82385" w:rsidRPr="0067499B" w:rsidRDefault="00B82385" w:rsidP="00F14EFC">
            <w:pPr>
              <w:pStyle w:val="Paragraphedeliste"/>
              <w:jc w:val="both"/>
              <w:rPr>
                <w:rFonts w:ascii="Times New Roman" w:hAnsi="Times New Roman" w:cs="Times New Roman"/>
                <w:b/>
                <w:sz w:val="24"/>
                <w:szCs w:val="24"/>
              </w:rPr>
            </w:pPr>
          </w:p>
          <w:p w:rsidR="00B82385" w:rsidRPr="0067499B" w:rsidRDefault="00846C65" w:rsidP="00F14EFC">
            <w:pPr>
              <w:jc w:val="both"/>
              <w:rPr>
                <w:rFonts w:ascii="Times New Roman" w:hAnsi="Times New Roman" w:cs="Times New Roman"/>
                <w:b/>
                <w:sz w:val="24"/>
                <w:szCs w:val="24"/>
              </w:rPr>
            </w:pPr>
            <w:r>
              <w:rPr>
                <w:rFonts w:ascii="Times New Roman" w:hAnsi="Times New Roman" w:cs="Times New Roman"/>
                <w:b/>
                <w:sz w:val="24"/>
                <w:szCs w:val="24"/>
              </w:rPr>
              <w:t>C</w:t>
            </w:r>
            <w:r w:rsidR="00B82385" w:rsidRPr="0067499B">
              <w:rPr>
                <w:rFonts w:ascii="Times New Roman" w:hAnsi="Times New Roman" w:cs="Times New Roman"/>
                <w:b/>
                <w:sz w:val="24"/>
                <w:szCs w:val="24"/>
              </w:rPr>
              <w:t xml:space="preserve">ollection </w:t>
            </w:r>
          </w:p>
          <w:p w:rsidR="00B82385" w:rsidRPr="0067499B" w:rsidRDefault="00B82385" w:rsidP="00F14EFC">
            <w:pPr>
              <w:pStyle w:val="Titre1"/>
              <w:jc w:val="both"/>
              <w:outlineLvl w:val="0"/>
              <w:rPr>
                <w:rStyle w:val="Sous-titreCar"/>
                <w:rFonts w:ascii="Times New Roman" w:hAnsi="Times New Roman" w:cs="Times New Roman"/>
                <w:b/>
                <w:color w:val="auto"/>
                <w:sz w:val="24"/>
                <w:szCs w:val="24"/>
              </w:rPr>
            </w:pPr>
          </w:p>
        </w:tc>
        <w:tc>
          <w:tcPr>
            <w:tcW w:w="12120" w:type="dxa"/>
          </w:tcPr>
          <w:p w:rsidR="00B82385" w:rsidRPr="00C002FC" w:rsidRDefault="00B82385" w:rsidP="00AF62F4">
            <w:pPr>
              <w:rPr>
                <w:rFonts w:ascii="Times New Roman" w:hAnsi="Times New Roman" w:cs="Times New Roman"/>
                <w:i/>
                <w:sz w:val="24"/>
                <w:szCs w:val="24"/>
              </w:rPr>
            </w:pPr>
            <w:r w:rsidRPr="00C002FC">
              <w:rPr>
                <w:rFonts w:ascii="Times New Roman" w:hAnsi="Times New Roman" w:cs="Times New Roman"/>
                <w:i/>
                <w:sz w:val="24"/>
                <w:szCs w:val="24"/>
              </w:rPr>
              <w:t>Ensemble fini d’objets</w:t>
            </w:r>
          </w:p>
        </w:tc>
      </w:tr>
      <w:tr w:rsidR="00F2487F" w:rsidTr="00846083">
        <w:tc>
          <w:tcPr>
            <w:tcW w:w="558" w:type="dxa"/>
          </w:tcPr>
          <w:p w:rsidR="00F2487F" w:rsidRDefault="00F2487F">
            <w:pPr>
              <w:rPr>
                <w:rStyle w:val="Titredulivre"/>
                <w:i w:val="0"/>
              </w:rPr>
            </w:pPr>
          </w:p>
        </w:tc>
        <w:tc>
          <w:tcPr>
            <w:tcW w:w="1776" w:type="dxa"/>
          </w:tcPr>
          <w:p w:rsidR="00F2487F" w:rsidRPr="00AF62F4" w:rsidRDefault="00F2487F" w:rsidP="00AF62F4">
            <w:pPr>
              <w:jc w:val="both"/>
              <w:rPr>
                <w:rFonts w:ascii="Times New Roman" w:hAnsi="Times New Roman" w:cs="Times New Roman"/>
                <w:b/>
                <w:sz w:val="24"/>
                <w:szCs w:val="24"/>
              </w:rPr>
            </w:pPr>
            <w:r w:rsidRPr="00AF62F4">
              <w:rPr>
                <w:rFonts w:ascii="Times New Roman" w:hAnsi="Times New Roman" w:cs="Times New Roman"/>
                <w:b/>
                <w:sz w:val="24"/>
                <w:szCs w:val="24"/>
              </w:rPr>
              <w:t>Comptage dénombrement</w:t>
            </w:r>
          </w:p>
        </w:tc>
        <w:tc>
          <w:tcPr>
            <w:tcW w:w="12120" w:type="dxa"/>
          </w:tcPr>
          <w:p w:rsidR="00F2487F" w:rsidRPr="00C002FC" w:rsidRDefault="00F2487F" w:rsidP="00783561">
            <w:pPr>
              <w:ind w:left="360"/>
              <w:rPr>
                <w:rFonts w:ascii="Times New Roman" w:hAnsi="Times New Roman" w:cs="Times New Roman"/>
                <w:i/>
                <w:sz w:val="24"/>
                <w:szCs w:val="24"/>
              </w:rPr>
            </w:pPr>
          </w:p>
        </w:tc>
      </w:tr>
      <w:tr w:rsidR="00386AAB" w:rsidTr="00846083">
        <w:tc>
          <w:tcPr>
            <w:tcW w:w="558" w:type="dxa"/>
          </w:tcPr>
          <w:p w:rsidR="00386AAB" w:rsidRDefault="00386AAB">
            <w:pPr>
              <w:rPr>
                <w:rStyle w:val="Titredulivre"/>
                <w:i w:val="0"/>
              </w:rPr>
            </w:pPr>
          </w:p>
        </w:tc>
        <w:tc>
          <w:tcPr>
            <w:tcW w:w="1776" w:type="dxa"/>
          </w:tcPr>
          <w:p w:rsidR="00386AAB" w:rsidRPr="00AF62F4" w:rsidRDefault="001278A2" w:rsidP="00AF62F4">
            <w:pPr>
              <w:jc w:val="both"/>
              <w:rPr>
                <w:rFonts w:ascii="Times New Roman" w:hAnsi="Times New Roman" w:cs="Times New Roman"/>
                <w:b/>
                <w:sz w:val="24"/>
                <w:szCs w:val="24"/>
              </w:rPr>
            </w:pPr>
            <w:r w:rsidRPr="00AF62F4">
              <w:rPr>
                <w:rFonts w:ascii="Times New Roman" w:hAnsi="Times New Roman" w:cs="Times New Roman"/>
                <w:b/>
                <w:sz w:val="24"/>
                <w:szCs w:val="24"/>
              </w:rPr>
              <w:t>Comptage numérotage</w:t>
            </w:r>
          </w:p>
        </w:tc>
        <w:tc>
          <w:tcPr>
            <w:tcW w:w="12120" w:type="dxa"/>
          </w:tcPr>
          <w:p w:rsidR="00F2487F" w:rsidRPr="00C002FC" w:rsidRDefault="00F2487F" w:rsidP="009D2DB6">
            <w:pPr>
              <w:rPr>
                <w:rFonts w:ascii="Times New Roman" w:hAnsi="Times New Roman" w:cs="Times New Roman"/>
                <w:i/>
                <w:sz w:val="24"/>
                <w:szCs w:val="24"/>
              </w:rPr>
            </w:pPr>
            <w:r w:rsidRPr="00C002FC">
              <w:rPr>
                <w:rFonts w:ascii="Times New Roman" w:hAnsi="Times New Roman" w:cs="Times New Roman"/>
                <w:i/>
                <w:sz w:val="24"/>
                <w:szCs w:val="24"/>
              </w:rPr>
              <w:t xml:space="preserve">Chaque objet de la collection à compter doit être apparié à un mot de la "comptine numérique". Le comptage </w:t>
            </w:r>
            <w:r w:rsidR="009D2DB6">
              <w:rPr>
                <w:rFonts w:ascii="Times New Roman" w:hAnsi="Times New Roman" w:cs="Times New Roman"/>
                <w:i/>
                <w:sz w:val="24"/>
                <w:szCs w:val="24"/>
              </w:rPr>
              <w:t xml:space="preserve">« numérotage » </w:t>
            </w:r>
            <w:r w:rsidRPr="00C002FC">
              <w:rPr>
                <w:rFonts w:ascii="Times New Roman" w:hAnsi="Times New Roman" w:cs="Times New Roman"/>
                <w:i/>
                <w:sz w:val="24"/>
                <w:szCs w:val="24"/>
              </w:rPr>
              <w:t xml:space="preserve">n’assure pas le dénombrement (source : les mots du comptage Briand 2014). </w:t>
            </w:r>
          </w:p>
          <w:p w:rsidR="00B5179A" w:rsidRPr="00C002FC" w:rsidRDefault="009930A9" w:rsidP="009D2DB6">
            <w:pPr>
              <w:rPr>
                <w:rFonts w:ascii="Times New Roman" w:hAnsi="Times New Roman" w:cs="Times New Roman"/>
                <w:i/>
                <w:sz w:val="24"/>
                <w:szCs w:val="24"/>
              </w:rPr>
            </w:pPr>
            <w:r w:rsidRPr="00C002FC">
              <w:rPr>
                <w:rFonts w:ascii="Times New Roman" w:hAnsi="Times New Roman" w:cs="Times New Roman"/>
                <w:i/>
                <w:sz w:val="24"/>
                <w:szCs w:val="24"/>
              </w:rPr>
              <w:lastRenderedPageBreak/>
              <w:t xml:space="preserve">Pour </w:t>
            </w:r>
            <w:proofErr w:type="spellStart"/>
            <w:r w:rsidRPr="00C002FC">
              <w:rPr>
                <w:rFonts w:ascii="Times New Roman" w:hAnsi="Times New Roman" w:cs="Times New Roman"/>
                <w:i/>
                <w:sz w:val="24"/>
                <w:szCs w:val="24"/>
              </w:rPr>
              <w:t>Brissiaud</w:t>
            </w:r>
            <w:proofErr w:type="spellEnd"/>
            <w:r w:rsidRPr="00C002FC">
              <w:rPr>
                <w:rFonts w:ascii="Times New Roman" w:hAnsi="Times New Roman" w:cs="Times New Roman"/>
                <w:i/>
                <w:sz w:val="24"/>
                <w:szCs w:val="24"/>
              </w:rPr>
              <w:t>, d</w:t>
            </w:r>
            <w:r w:rsidR="00B5179A" w:rsidRPr="00C002FC">
              <w:rPr>
                <w:rFonts w:ascii="Times New Roman" w:hAnsi="Times New Roman" w:cs="Times New Roman"/>
                <w:i/>
                <w:sz w:val="24"/>
                <w:szCs w:val="24"/>
              </w:rPr>
              <w:t>ans le comptage numérotage (source </w:t>
            </w:r>
            <w:proofErr w:type="gramStart"/>
            <w:r w:rsidR="00B5179A" w:rsidRPr="00C002FC">
              <w:rPr>
                <w:rFonts w:ascii="Times New Roman" w:hAnsi="Times New Roman" w:cs="Times New Roman"/>
                <w:i/>
                <w:sz w:val="24"/>
                <w:szCs w:val="24"/>
              </w:rPr>
              <w:t>:</w:t>
            </w:r>
            <w:proofErr w:type="spellStart"/>
            <w:r w:rsidR="00B5179A" w:rsidRPr="00C002FC">
              <w:rPr>
                <w:rFonts w:ascii="Times New Roman" w:hAnsi="Times New Roman" w:cs="Times New Roman"/>
                <w:i/>
                <w:sz w:val="24"/>
                <w:szCs w:val="24"/>
              </w:rPr>
              <w:t>Gran</w:t>
            </w:r>
            <w:proofErr w:type="spellEnd"/>
            <w:proofErr w:type="gramEnd"/>
            <w:r w:rsidR="00B5179A" w:rsidRPr="00C002FC">
              <w:rPr>
                <w:rFonts w:ascii="Times New Roman" w:hAnsi="Times New Roman" w:cs="Times New Roman"/>
                <w:i/>
                <w:sz w:val="24"/>
                <w:szCs w:val="24"/>
              </w:rPr>
              <w:t xml:space="preserve"> N maternelle), le dernier mot nombre prononcé se réfère à un objet pointé et non à la quantité.</w:t>
            </w:r>
          </w:p>
          <w:p w:rsidR="00386AAB" w:rsidRPr="00C002FC" w:rsidRDefault="00AC417C" w:rsidP="00783561">
            <w:pPr>
              <w:ind w:left="360"/>
              <w:rPr>
                <w:rFonts w:ascii="Times New Roman" w:hAnsi="Times New Roman" w:cs="Times New Roman"/>
                <w:i/>
                <w:sz w:val="24"/>
                <w:szCs w:val="24"/>
              </w:rPr>
            </w:pPr>
            <w:hyperlink r:id="rId7" w:history="1">
              <w:r w:rsidR="00F2487F" w:rsidRPr="00C002FC">
                <w:rPr>
                  <w:rStyle w:val="Lienhypertexte"/>
                  <w:rFonts w:ascii="Times New Roman" w:hAnsi="Times New Roman" w:cs="Times New Roman"/>
                  <w:i/>
                  <w:sz w:val="24"/>
                  <w:szCs w:val="24"/>
                </w:rPr>
                <w:t>https://www2.ac-lyon.fr/etab/ien/rhone/villeurbannes/IMG/pdf/remi_brissiaud.pdf</w:t>
              </w:r>
            </w:hyperlink>
          </w:p>
          <w:p w:rsidR="00F2487F" w:rsidRPr="00C002FC" w:rsidRDefault="00AC417C" w:rsidP="00783561">
            <w:pPr>
              <w:ind w:left="360"/>
              <w:rPr>
                <w:rFonts w:ascii="Times New Roman" w:hAnsi="Times New Roman" w:cs="Times New Roman"/>
                <w:i/>
                <w:sz w:val="24"/>
                <w:szCs w:val="24"/>
              </w:rPr>
            </w:pPr>
            <w:hyperlink r:id="rId8" w:history="1">
              <w:r w:rsidR="00F2487F" w:rsidRPr="00C002FC">
                <w:rPr>
                  <w:rStyle w:val="Lienhypertexte"/>
                  <w:rFonts w:ascii="Times New Roman" w:hAnsi="Times New Roman" w:cs="Times New Roman"/>
                  <w:i/>
                  <w:sz w:val="24"/>
                  <w:szCs w:val="24"/>
                </w:rPr>
                <w:t>http://missionmaths76.spip.ac-rouen.fr/IMG/DOCS/Doc_Construction_nombre_Brissiaud.pdf</w:t>
              </w:r>
            </w:hyperlink>
          </w:p>
          <w:p w:rsidR="00F2487F" w:rsidRPr="00C002FC" w:rsidRDefault="00F2487F" w:rsidP="00783561">
            <w:pPr>
              <w:ind w:left="360"/>
              <w:rPr>
                <w:rFonts w:ascii="Times New Roman" w:hAnsi="Times New Roman" w:cs="Times New Roman"/>
                <w:i/>
                <w:sz w:val="24"/>
                <w:szCs w:val="24"/>
              </w:rPr>
            </w:pPr>
          </w:p>
        </w:tc>
      </w:tr>
      <w:tr w:rsidR="00AA0DF3" w:rsidTr="00846083">
        <w:tc>
          <w:tcPr>
            <w:tcW w:w="558" w:type="dxa"/>
          </w:tcPr>
          <w:p w:rsidR="00AA0DF3" w:rsidRDefault="00AA0DF3">
            <w:pPr>
              <w:rPr>
                <w:rStyle w:val="Titredulivre"/>
                <w:i w:val="0"/>
              </w:rPr>
            </w:pPr>
          </w:p>
        </w:tc>
        <w:tc>
          <w:tcPr>
            <w:tcW w:w="1776" w:type="dxa"/>
          </w:tcPr>
          <w:p w:rsidR="00AA0DF3" w:rsidRPr="00AF62F4" w:rsidRDefault="00AA0DF3" w:rsidP="00AF62F4">
            <w:pPr>
              <w:jc w:val="both"/>
              <w:rPr>
                <w:rFonts w:ascii="Times New Roman" w:hAnsi="Times New Roman" w:cs="Times New Roman"/>
                <w:b/>
                <w:sz w:val="24"/>
                <w:szCs w:val="24"/>
              </w:rPr>
            </w:pPr>
            <w:r>
              <w:rPr>
                <w:rFonts w:ascii="Times New Roman" w:hAnsi="Times New Roman" w:cs="Times New Roman"/>
                <w:b/>
                <w:sz w:val="24"/>
                <w:szCs w:val="24"/>
              </w:rPr>
              <w:t xml:space="preserve">Contrat didactique </w:t>
            </w:r>
          </w:p>
        </w:tc>
        <w:tc>
          <w:tcPr>
            <w:tcW w:w="12120" w:type="dxa"/>
          </w:tcPr>
          <w:p w:rsidR="00AA0DF3" w:rsidRPr="00C002FC" w:rsidRDefault="00AA0DF3" w:rsidP="00AA0DF3">
            <w:pPr>
              <w:rPr>
                <w:rFonts w:ascii="Times New Roman" w:hAnsi="Times New Roman" w:cs="Times New Roman"/>
                <w:i/>
                <w:sz w:val="24"/>
                <w:szCs w:val="24"/>
              </w:rPr>
            </w:pPr>
            <w:r w:rsidRPr="00AA0DF3">
              <w:rPr>
                <w:rFonts w:ascii="Times New Roman" w:hAnsi="Times New Roman" w:cs="Times New Roman"/>
                <w:i/>
                <w:sz w:val="24"/>
                <w:szCs w:val="24"/>
              </w:rPr>
              <w:t>C'est un contrat largement implicite qui se tisse entre</w:t>
            </w:r>
            <w:r>
              <w:rPr>
                <w:rFonts w:ascii="Times New Roman" w:hAnsi="Times New Roman" w:cs="Times New Roman"/>
                <w:i/>
                <w:sz w:val="24"/>
                <w:szCs w:val="24"/>
              </w:rPr>
              <w:t xml:space="preserve"> le professeur et les élèves en </w:t>
            </w:r>
            <w:r w:rsidRPr="00AA0DF3">
              <w:rPr>
                <w:rFonts w:ascii="Times New Roman" w:hAnsi="Times New Roman" w:cs="Times New Roman"/>
                <w:i/>
                <w:sz w:val="24"/>
                <w:szCs w:val="24"/>
              </w:rPr>
              <w:t>relation avec un sav</w:t>
            </w:r>
            <w:r>
              <w:rPr>
                <w:rFonts w:ascii="Times New Roman" w:hAnsi="Times New Roman" w:cs="Times New Roman"/>
                <w:i/>
                <w:sz w:val="24"/>
                <w:szCs w:val="24"/>
              </w:rPr>
              <w:t xml:space="preserve">oir (cf. Brousseau). </w:t>
            </w:r>
          </w:p>
        </w:tc>
      </w:tr>
      <w:tr w:rsidR="00B82385" w:rsidTr="00846083">
        <w:tc>
          <w:tcPr>
            <w:tcW w:w="558" w:type="dxa"/>
            <w:vMerge w:val="restart"/>
          </w:tcPr>
          <w:p w:rsidR="00B82385" w:rsidRDefault="00B82385">
            <w:pPr>
              <w:rPr>
                <w:rStyle w:val="Titredulivre"/>
                <w:i w:val="0"/>
              </w:rPr>
            </w:pPr>
            <w:r>
              <w:rPr>
                <w:rStyle w:val="Titredulivre"/>
                <w:i w:val="0"/>
              </w:rPr>
              <w:t>D</w:t>
            </w:r>
          </w:p>
        </w:tc>
        <w:tc>
          <w:tcPr>
            <w:tcW w:w="1776" w:type="dxa"/>
          </w:tcPr>
          <w:p w:rsidR="00B82385" w:rsidRPr="0067499B" w:rsidRDefault="00B82385" w:rsidP="00F14EFC">
            <w:pPr>
              <w:jc w:val="both"/>
              <w:rPr>
                <w:rStyle w:val="Titredulivre"/>
                <w:rFonts w:ascii="Times New Roman" w:hAnsi="Times New Roman" w:cs="Times New Roman"/>
                <w:i w:val="0"/>
                <w:sz w:val="24"/>
                <w:szCs w:val="24"/>
              </w:rPr>
            </w:pPr>
          </w:p>
        </w:tc>
        <w:tc>
          <w:tcPr>
            <w:tcW w:w="12120" w:type="dxa"/>
          </w:tcPr>
          <w:p w:rsidR="000F385B" w:rsidRPr="00C002FC" w:rsidRDefault="000F385B">
            <w:pPr>
              <w:rPr>
                <w:rStyle w:val="Titredulivre"/>
                <w:rFonts w:ascii="Times New Roman" w:hAnsi="Times New Roman" w:cs="Times New Roman"/>
                <w:sz w:val="24"/>
                <w:szCs w:val="24"/>
              </w:rPr>
            </w:pPr>
          </w:p>
        </w:tc>
      </w:tr>
      <w:tr w:rsidR="00B82385" w:rsidTr="00846083">
        <w:tc>
          <w:tcPr>
            <w:tcW w:w="558" w:type="dxa"/>
            <w:vMerge/>
          </w:tcPr>
          <w:p w:rsidR="00B82385" w:rsidRDefault="00B82385">
            <w:pPr>
              <w:rPr>
                <w:rStyle w:val="Titredulivre"/>
                <w:i w:val="0"/>
              </w:rPr>
            </w:pPr>
          </w:p>
        </w:tc>
        <w:tc>
          <w:tcPr>
            <w:tcW w:w="1776" w:type="dxa"/>
          </w:tcPr>
          <w:p w:rsidR="00B82385" w:rsidRPr="0067499B" w:rsidRDefault="00846C65" w:rsidP="00F14EFC">
            <w:pPr>
              <w:jc w:val="both"/>
              <w:rPr>
                <w:rFonts w:ascii="Times New Roman" w:hAnsi="Times New Roman" w:cs="Times New Roman"/>
                <w:b/>
                <w:sz w:val="24"/>
                <w:szCs w:val="24"/>
              </w:rPr>
            </w:pPr>
            <w:r>
              <w:rPr>
                <w:rFonts w:ascii="Times New Roman" w:hAnsi="Times New Roman" w:cs="Times New Roman"/>
                <w:b/>
                <w:sz w:val="24"/>
                <w:szCs w:val="24"/>
              </w:rPr>
              <w:t>D</w:t>
            </w:r>
            <w:r w:rsidR="00B82385" w:rsidRPr="0067499B">
              <w:rPr>
                <w:rFonts w:ascii="Times New Roman" w:hAnsi="Times New Roman" w:cs="Times New Roman"/>
                <w:b/>
                <w:sz w:val="24"/>
                <w:szCs w:val="24"/>
              </w:rPr>
              <w:t xml:space="preserve">écomposition </w:t>
            </w:r>
          </w:p>
        </w:tc>
        <w:tc>
          <w:tcPr>
            <w:tcW w:w="12120" w:type="dxa"/>
          </w:tcPr>
          <w:p w:rsidR="00B82385" w:rsidRPr="00C002FC" w:rsidRDefault="00B82385" w:rsidP="00E2311B">
            <w:pPr>
              <w:pStyle w:val="Paragraphedeliste"/>
              <w:numPr>
                <w:ilvl w:val="0"/>
                <w:numId w:val="4"/>
              </w:numPr>
              <w:rPr>
                <w:rFonts w:ascii="Times New Roman" w:hAnsi="Times New Roman" w:cs="Times New Roman"/>
                <w:i/>
                <w:sz w:val="24"/>
                <w:szCs w:val="24"/>
              </w:rPr>
            </w:pPr>
            <w:proofErr w:type="gramStart"/>
            <w:r w:rsidRPr="00C002FC">
              <w:rPr>
                <w:rFonts w:ascii="Times New Roman" w:hAnsi="Times New Roman" w:cs="Times New Roman"/>
                <w:i/>
                <w:sz w:val="24"/>
                <w:szCs w:val="24"/>
              </w:rPr>
              <w:t>:  Par</w:t>
            </w:r>
            <w:proofErr w:type="gramEnd"/>
            <w:r w:rsidRPr="00C002FC">
              <w:rPr>
                <w:rFonts w:ascii="Times New Roman" w:hAnsi="Times New Roman" w:cs="Times New Roman"/>
                <w:i/>
                <w:sz w:val="24"/>
                <w:szCs w:val="24"/>
              </w:rPr>
              <w:t xml:space="preserve"> exemple 5 est une autre expression de 3+2 ou de 2+2+1 </w:t>
            </w:r>
          </w:p>
          <w:p w:rsidR="00B82385" w:rsidRPr="00C002FC" w:rsidRDefault="00B82385">
            <w:pPr>
              <w:rPr>
                <w:rFonts w:ascii="Times New Roman" w:hAnsi="Times New Roman" w:cs="Times New Roman"/>
                <w:i/>
                <w:sz w:val="24"/>
                <w:szCs w:val="24"/>
              </w:rPr>
            </w:pPr>
          </w:p>
        </w:tc>
      </w:tr>
      <w:tr w:rsidR="00B82385" w:rsidTr="00846083">
        <w:tc>
          <w:tcPr>
            <w:tcW w:w="558" w:type="dxa"/>
            <w:vMerge/>
          </w:tcPr>
          <w:p w:rsidR="00B82385" w:rsidRDefault="00B82385">
            <w:pPr>
              <w:rPr>
                <w:rStyle w:val="Titredulivre"/>
                <w:i w:val="0"/>
              </w:rPr>
            </w:pPr>
          </w:p>
        </w:tc>
        <w:tc>
          <w:tcPr>
            <w:tcW w:w="1776" w:type="dxa"/>
          </w:tcPr>
          <w:p w:rsidR="00B82385" w:rsidRPr="0067499B" w:rsidRDefault="00B82385" w:rsidP="00F14EFC">
            <w:pPr>
              <w:jc w:val="both"/>
              <w:rPr>
                <w:rFonts w:ascii="Times New Roman" w:hAnsi="Times New Roman" w:cs="Times New Roman"/>
                <w:b/>
                <w:sz w:val="24"/>
                <w:szCs w:val="24"/>
              </w:rPr>
            </w:pPr>
            <w:r w:rsidRPr="0067499B">
              <w:rPr>
                <w:rFonts w:ascii="Times New Roman" w:hAnsi="Times New Roman" w:cs="Times New Roman"/>
                <w:b/>
                <w:sz w:val="24"/>
                <w:szCs w:val="24"/>
              </w:rPr>
              <w:t>Décom</w:t>
            </w:r>
            <w:r w:rsidR="001B0EA6">
              <w:rPr>
                <w:rFonts w:ascii="Times New Roman" w:hAnsi="Times New Roman" w:cs="Times New Roman"/>
                <w:b/>
                <w:sz w:val="24"/>
                <w:szCs w:val="24"/>
              </w:rPr>
              <w:t>poser un nombre</w:t>
            </w:r>
          </w:p>
          <w:p w:rsidR="00B82385" w:rsidRPr="0067499B" w:rsidRDefault="00B82385" w:rsidP="00F14EFC">
            <w:pPr>
              <w:pStyle w:val="Paragraphedeliste"/>
              <w:jc w:val="both"/>
              <w:rPr>
                <w:rFonts w:ascii="Times New Roman" w:hAnsi="Times New Roman" w:cs="Times New Roman"/>
                <w:b/>
                <w:sz w:val="24"/>
                <w:szCs w:val="24"/>
              </w:rPr>
            </w:pPr>
          </w:p>
          <w:p w:rsidR="00B82385" w:rsidRPr="0067499B" w:rsidRDefault="00B82385" w:rsidP="00F14EFC">
            <w:pPr>
              <w:jc w:val="both"/>
              <w:rPr>
                <w:rFonts w:ascii="Times New Roman" w:hAnsi="Times New Roman" w:cs="Times New Roman"/>
                <w:b/>
                <w:sz w:val="24"/>
                <w:szCs w:val="24"/>
              </w:rPr>
            </w:pPr>
          </w:p>
        </w:tc>
        <w:tc>
          <w:tcPr>
            <w:tcW w:w="12120" w:type="dxa"/>
          </w:tcPr>
          <w:p w:rsidR="00B82385" w:rsidRPr="00AD6827" w:rsidRDefault="00542125" w:rsidP="00AD6827">
            <w:pPr>
              <w:rPr>
                <w:rFonts w:ascii="Times New Roman" w:hAnsi="Times New Roman" w:cs="Times New Roman"/>
                <w:i/>
                <w:sz w:val="24"/>
                <w:szCs w:val="24"/>
              </w:rPr>
            </w:pPr>
            <w:r>
              <w:rPr>
                <w:rFonts w:ascii="Times New Roman" w:hAnsi="Times New Roman" w:cs="Times New Roman"/>
                <w:i/>
                <w:sz w:val="24"/>
                <w:szCs w:val="24"/>
              </w:rPr>
              <w:t xml:space="preserve">1. </w:t>
            </w:r>
            <w:r w:rsidR="00AD6827">
              <w:rPr>
                <w:rFonts w:ascii="Times New Roman" w:hAnsi="Times New Roman" w:cs="Times New Roman"/>
                <w:i/>
                <w:sz w:val="24"/>
                <w:szCs w:val="24"/>
              </w:rPr>
              <w:t>En maternelle, c</w:t>
            </w:r>
            <w:r w:rsidR="00B82385" w:rsidRPr="00C002FC">
              <w:rPr>
                <w:rFonts w:ascii="Times New Roman" w:hAnsi="Times New Roman" w:cs="Times New Roman"/>
                <w:i/>
                <w:sz w:val="24"/>
                <w:szCs w:val="24"/>
              </w:rPr>
              <w:t xml:space="preserve">’est  donner une écriture additive du nombre : </w:t>
            </w:r>
            <w:r w:rsidR="00B82385" w:rsidRPr="00AD6827">
              <w:rPr>
                <w:rFonts w:ascii="Times New Roman" w:hAnsi="Times New Roman" w:cs="Times New Roman"/>
                <w:i/>
                <w:sz w:val="24"/>
                <w:szCs w:val="24"/>
              </w:rPr>
              <w:t xml:space="preserve">3 et 2 / 2 et 2 et2 désignent la même chose, le même nombre. </w:t>
            </w:r>
          </w:p>
          <w:p w:rsidR="00542125" w:rsidRDefault="00B82385" w:rsidP="00542125">
            <w:pPr>
              <w:rPr>
                <w:rFonts w:ascii="Times New Roman" w:hAnsi="Times New Roman" w:cs="Times New Roman"/>
                <w:i/>
                <w:sz w:val="24"/>
                <w:szCs w:val="24"/>
              </w:rPr>
            </w:pPr>
            <w:r w:rsidRPr="00AD6827">
              <w:rPr>
                <w:rFonts w:ascii="Times New Roman" w:hAnsi="Times New Roman" w:cs="Times New Roman"/>
                <w:i/>
                <w:sz w:val="24"/>
                <w:szCs w:val="24"/>
              </w:rPr>
              <w:t>Note : dans le cadre numérique, la décomposition d’un nombre est l’opération qui  traduit la propriété fondamentale de la grandeur cardinale</w:t>
            </w:r>
          </w:p>
          <w:p w:rsidR="00B82385" w:rsidRPr="00542125" w:rsidRDefault="00542125" w:rsidP="00542125">
            <w:pPr>
              <w:rPr>
                <w:rFonts w:ascii="Times New Roman" w:hAnsi="Times New Roman" w:cs="Times New Roman"/>
                <w:i/>
                <w:sz w:val="24"/>
                <w:szCs w:val="24"/>
              </w:rPr>
            </w:pPr>
            <w:r>
              <w:rPr>
                <w:rFonts w:ascii="Times New Roman" w:hAnsi="Times New Roman" w:cs="Times New Roman"/>
                <w:i/>
                <w:sz w:val="24"/>
                <w:szCs w:val="24"/>
              </w:rPr>
              <w:t xml:space="preserve">2. </w:t>
            </w:r>
            <w:r w:rsidR="00B82385" w:rsidRPr="00542125">
              <w:rPr>
                <w:rFonts w:ascii="Times New Roman" w:hAnsi="Times New Roman" w:cs="Times New Roman"/>
                <w:i/>
                <w:sz w:val="24"/>
                <w:szCs w:val="24"/>
              </w:rPr>
              <w:t>recomposer : opération inverse de la décomposition</w:t>
            </w:r>
          </w:p>
          <w:p w:rsidR="00AD6827" w:rsidRDefault="00AD6827" w:rsidP="00AD6827">
            <w:r>
              <w:t xml:space="preserve">. </w:t>
            </w:r>
          </w:p>
          <w:p w:rsidR="00AD6827" w:rsidRPr="00AD6827" w:rsidRDefault="00AD6827" w:rsidP="00AD6827">
            <w:pPr>
              <w:rPr>
                <w:rFonts w:ascii="Times New Roman" w:hAnsi="Times New Roman" w:cs="Times New Roman"/>
                <w:i/>
                <w:sz w:val="24"/>
                <w:szCs w:val="24"/>
              </w:rPr>
            </w:pPr>
          </w:p>
        </w:tc>
      </w:tr>
      <w:tr w:rsidR="00846083" w:rsidTr="00846083">
        <w:tc>
          <w:tcPr>
            <w:tcW w:w="558" w:type="dxa"/>
          </w:tcPr>
          <w:p w:rsidR="00846083" w:rsidRDefault="00846083" w:rsidP="00846083">
            <w:pPr>
              <w:rPr>
                <w:rStyle w:val="Titredulivre"/>
                <w:i w:val="0"/>
              </w:rPr>
            </w:pPr>
          </w:p>
        </w:tc>
        <w:tc>
          <w:tcPr>
            <w:tcW w:w="1776" w:type="dxa"/>
          </w:tcPr>
          <w:p w:rsidR="00846083" w:rsidRPr="0067499B" w:rsidRDefault="00846083" w:rsidP="00846083">
            <w:pPr>
              <w:jc w:val="both"/>
              <w:rPr>
                <w:rFonts w:ascii="Times New Roman" w:hAnsi="Times New Roman" w:cs="Times New Roman"/>
                <w:b/>
                <w:sz w:val="24"/>
                <w:szCs w:val="24"/>
              </w:rPr>
            </w:pPr>
            <w:r>
              <w:rPr>
                <w:rFonts w:ascii="Times New Roman" w:hAnsi="Times New Roman" w:cs="Times New Roman"/>
                <w:b/>
                <w:sz w:val="24"/>
                <w:szCs w:val="24"/>
              </w:rPr>
              <w:t>D</w:t>
            </w:r>
            <w:r w:rsidRPr="0067499B">
              <w:rPr>
                <w:rFonts w:ascii="Times New Roman" w:hAnsi="Times New Roman" w:cs="Times New Roman"/>
                <w:b/>
                <w:sz w:val="24"/>
                <w:szCs w:val="24"/>
              </w:rPr>
              <w:t xml:space="preserve">énombrer </w:t>
            </w:r>
          </w:p>
          <w:p w:rsidR="00846083" w:rsidRPr="0067499B" w:rsidRDefault="00846083" w:rsidP="00846083">
            <w:pPr>
              <w:jc w:val="both"/>
              <w:rPr>
                <w:rStyle w:val="Titredulivre"/>
                <w:rFonts w:ascii="Times New Roman" w:hAnsi="Times New Roman" w:cs="Times New Roman"/>
                <w:i w:val="0"/>
                <w:sz w:val="24"/>
                <w:szCs w:val="24"/>
              </w:rPr>
            </w:pPr>
          </w:p>
        </w:tc>
        <w:tc>
          <w:tcPr>
            <w:tcW w:w="12120" w:type="dxa"/>
          </w:tcPr>
          <w:p w:rsidR="00846083" w:rsidRPr="00C002FC" w:rsidRDefault="00846083" w:rsidP="00846083">
            <w:pPr>
              <w:rPr>
                <w:rFonts w:ascii="Times New Roman" w:hAnsi="Times New Roman" w:cs="Times New Roman"/>
                <w:i/>
                <w:sz w:val="24"/>
                <w:szCs w:val="24"/>
              </w:rPr>
            </w:pPr>
            <w:r w:rsidRPr="00C002FC">
              <w:rPr>
                <w:rFonts w:ascii="Times New Roman" w:hAnsi="Times New Roman" w:cs="Times New Roman"/>
                <w:i/>
                <w:sz w:val="24"/>
                <w:szCs w:val="24"/>
              </w:rPr>
              <w:t>Déterminer le cardinal d’une collection (nombre d’éléments).</w:t>
            </w:r>
          </w:p>
          <w:p w:rsidR="00846083" w:rsidRPr="00C002FC" w:rsidRDefault="00846083" w:rsidP="00846083">
            <w:pPr>
              <w:rPr>
                <w:rFonts w:ascii="Times New Roman" w:hAnsi="Times New Roman" w:cs="Times New Roman"/>
                <w:i/>
                <w:sz w:val="24"/>
                <w:szCs w:val="24"/>
              </w:rPr>
            </w:pPr>
            <w:r w:rsidRPr="00C002FC">
              <w:rPr>
                <w:rFonts w:ascii="Times New Roman" w:hAnsi="Times New Roman" w:cs="Times New Roman"/>
                <w:i/>
                <w:sz w:val="24"/>
                <w:szCs w:val="24"/>
              </w:rPr>
              <w:t>Pour Brousseau (cf. Brian 2014) C’est la capacité, pour un sujet, à produire une collection (C2) équipotente à une collection donnée (C1) sans voir cette collection au moment où l'on produit la collection (C2) en se servant du cardinal de la collection (C1).</w:t>
            </w:r>
          </w:p>
          <w:p w:rsidR="00846083" w:rsidRPr="00C002FC" w:rsidRDefault="00846083" w:rsidP="00846083">
            <w:pPr>
              <w:rPr>
                <w:rStyle w:val="Titredulivre"/>
                <w:rFonts w:ascii="Times New Roman" w:hAnsi="Times New Roman" w:cs="Times New Roman"/>
                <w:sz w:val="24"/>
                <w:szCs w:val="24"/>
              </w:rPr>
            </w:pPr>
            <w:hyperlink r:id="rId9" w:history="1">
              <w:r w:rsidRPr="00C002FC">
                <w:rPr>
                  <w:rStyle w:val="Lienhypertexte"/>
                  <w:rFonts w:ascii="Times New Roman" w:hAnsi="Times New Roman" w:cs="Times New Roman"/>
                  <w:i/>
                  <w:spacing w:val="5"/>
                  <w:sz w:val="24"/>
                  <w:szCs w:val="24"/>
                </w:rPr>
                <w:t>http://media.eduscol.education.fr/file/ecole/00/3/Le_nombre_au_cycle_2_153003.pdf</w:t>
              </w:r>
            </w:hyperlink>
          </w:p>
          <w:p w:rsidR="00846083" w:rsidRPr="00C002FC" w:rsidRDefault="00846083" w:rsidP="00846083">
            <w:pPr>
              <w:rPr>
                <w:rStyle w:val="Titredulivre"/>
                <w:rFonts w:ascii="Times New Roman" w:hAnsi="Times New Roman" w:cs="Times New Roman"/>
                <w:sz w:val="24"/>
                <w:szCs w:val="24"/>
              </w:rPr>
            </w:pPr>
          </w:p>
        </w:tc>
      </w:tr>
      <w:tr w:rsidR="00846083" w:rsidTr="00846083">
        <w:tc>
          <w:tcPr>
            <w:tcW w:w="558" w:type="dxa"/>
          </w:tcPr>
          <w:p w:rsidR="00846083" w:rsidRDefault="00846083" w:rsidP="00846083">
            <w:pPr>
              <w:rPr>
                <w:rStyle w:val="Titredulivre"/>
                <w:i w:val="0"/>
              </w:rPr>
            </w:pPr>
          </w:p>
        </w:tc>
        <w:tc>
          <w:tcPr>
            <w:tcW w:w="1776" w:type="dxa"/>
          </w:tcPr>
          <w:p w:rsidR="00846083" w:rsidRDefault="00846083" w:rsidP="00846083">
            <w:pPr>
              <w:jc w:val="both"/>
              <w:rPr>
                <w:rFonts w:ascii="Times New Roman" w:hAnsi="Times New Roman" w:cs="Times New Roman"/>
                <w:b/>
                <w:sz w:val="24"/>
                <w:szCs w:val="24"/>
              </w:rPr>
            </w:pPr>
            <w:r>
              <w:rPr>
                <w:rFonts w:ascii="Times New Roman" w:hAnsi="Times New Roman" w:cs="Times New Roman"/>
                <w:b/>
                <w:sz w:val="24"/>
                <w:szCs w:val="24"/>
              </w:rPr>
              <w:t>Dévolution</w:t>
            </w:r>
          </w:p>
        </w:tc>
        <w:tc>
          <w:tcPr>
            <w:tcW w:w="12120" w:type="dxa"/>
          </w:tcPr>
          <w:p w:rsidR="009330F5" w:rsidRDefault="009330F5" w:rsidP="00FF11B0">
            <w:pPr>
              <w:rPr>
                <w:rFonts w:ascii="Times New Roman" w:hAnsi="Times New Roman" w:cs="Times New Roman"/>
                <w:i/>
                <w:sz w:val="24"/>
                <w:szCs w:val="24"/>
              </w:rPr>
            </w:pPr>
            <w:r>
              <w:rPr>
                <w:rFonts w:ascii="Times New Roman" w:hAnsi="Times New Roman" w:cs="Times New Roman"/>
                <w:i/>
                <w:sz w:val="24"/>
                <w:szCs w:val="24"/>
              </w:rPr>
              <w:t>« </w:t>
            </w:r>
            <w:r w:rsidRPr="009330F5">
              <w:rPr>
                <w:rFonts w:ascii="Times New Roman" w:hAnsi="Times New Roman" w:cs="Times New Roman"/>
                <w:i/>
                <w:sz w:val="24"/>
                <w:szCs w:val="24"/>
              </w:rPr>
              <w:t xml:space="preserve">La dévolution est le processus qui permet au professeur de laisser aux élèves une situation excitante qui, à la fois, favorise leurs entreprises et leurs découvertes (comme « connaissances privées ») et en même temps les écarte de façon légitime (purement mathématique) si elles ne sont pas adéquates. Le professeur n’est pas absent ; Il s’emploie au contraire à encourager les élèves et à maintenir leur intérêt centré sur la situation </w:t>
            </w:r>
            <w:proofErr w:type="spellStart"/>
            <w:r w:rsidRPr="009330F5">
              <w:rPr>
                <w:rFonts w:ascii="Times New Roman" w:hAnsi="Times New Roman" w:cs="Times New Roman"/>
                <w:i/>
                <w:sz w:val="24"/>
                <w:szCs w:val="24"/>
              </w:rPr>
              <w:t>adidactique</w:t>
            </w:r>
            <w:proofErr w:type="spellEnd"/>
            <w:r w:rsidRPr="009330F5">
              <w:rPr>
                <w:rFonts w:ascii="Times New Roman" w:hAnsi="Times New Roman" w:cs="Times New Roman"/>
                <w:i/>
                <w:sz w:val="24"/>
                <w:szCs w:val="24"/>
              </w:rPr>
              <w:t xml:space="preserve"> afin qu’ils en développent (la – ou les – connaissance) un peu comme un entraineur sportif envisage et éventuellement suggère des stratégies et des actions qu’il ne peut pas effectuer lui-même.</w:t>
            </w:r>
            <w:r>
              <w:rPr>
                <w:rFonts w:ascii="Times New Roman" w:hAnsi="Times New Roman" w:cs="Times New Roman"/>
                <w:i/>
                <w:sz w:val="24"/>
                <w:szCs w:val="24"/>
              </w:rPr>
              <w:t> » source : Guy Brousseau</w:t>
            </w:r>
          </w:p>
          <w:p w:rsidR="00F90E14" w:rsidRDefault="00F90E14" w:rsidP="00FF11B0">
            <w:pPr>
              <w:rPr>
                <w:rFonts w:ascii="Times New Roman" w:hAnsi="Times New Roman" w:cs="Times New Roman"/>
                <w:i/>
                <w:sz w:val="24"/>
                <w:szCs w:val="24"/>
              </w:rPr>
            </w:pPr>
            <w:hyperlink r:id="rId10" w:history="1">
              <w:r w:rsidRPr="008C38CA">
                <w:rPr>
                  <w:rStyle w:val="Lienhypertexte"/>
                  <w:rFonts w:ascii="Times New Roman" w:hAnsi="Times New Roman" w:cs="Times New Roman"/>
                  <w:i/>
                  <w:sz w:val="24"/>
                  <w:szCs w:val="24"/>
                </w:rPr>
                <w:t>http://guy-brousseau.com/tag/devolution/</w:t>
              </w:r>
            </w:hyperlink>
          </w:p>
          <w:p w:rsidR="009330F5" w:rsidRDefault="009330F5" w:rsidP="009330F5">
            <w:pPr>
              <w:rPr>
                <w:rFonts w:ascii="Times New Roman" w:hAnsi="Times New Roman" w:cs="Times New Roman"/>
                <w:i/>
                <w:sz w:val="24"/>
                <w:szCs w:val="24"/>
              </w:rPr>
            </w:pPr>
            <w:r w:rsidRPr="00FF11B0">
              <w:rPr>
                <w:rFonts w:ascii="Times New Roman" w:hAnsi="Times New Roman" w:cs="Times New Roman"/>
                <w:i/>
                <w:sz w:val="24"/>
                <w:szCs w:val="24"/>
              </w:rPr>
              <w:t>G. Brousseau définit la dévolution comme un</w:t>
            </w:r>
            <w:r>
              <w:rPr>
                <w:rFonts w:ascii="Times New Roman" w:hAnsi="Times New Roman" w:cs="Times New Roman"/>
                <w:i/>
                <w:sz w:val="24"/>
                <w:szCs w:val="24"/>
              </w:rPr>
              <w:t xml:space="preserve"> « acte par lequel l'enseignant </w:t>
            </w:r>
            <w:r w:rsidRPr="00FF11B0">
              <w:rPr>
                <w:rFonts w:ascii="Times New Roman" w:hAnsi="Times New Roman" w:cs="Times New Roman"/>
                <w:i/>
                <w:sz w:val="24"/>
                <w:szCs w:val="24"/>
              </w:rPr>
              <w:t>fait   accepter   à   l'élève   la   responsabilité   d'une   situation</w:t>
            </w:r>
            <w:r>
              <w:rPr>
                <w:rFonts w:ascii="Times New Roman" w:hAnsi="Times New Roman" w:cs="Times New Roman"/>
                <w:i/>
                <w:sz w:val="24"/>
                <w:szCs w:val="24"/>
              </w:rPr>
              <w:t xml:space="preserve">   d'apprentissage   [...]   et  </w:t>
            </w:r>
            <w:r w:rsidRPr="00FF11B0">
              <w:rPr>
                <w:rFonts w:ascii="Times New Roman" w:hAnsi="Times New Roman" w:cs="Times New Roman"/>
                <w:i/>
                <w:sz w:val="24"/>
                <w:szCs w:val="24"/>
              </w:rPr>
              <w:t>accepte lui-même les conséquences de ce transfert ».</w:t>
            </w:r>
          </w:p>
          <w:p w:rsidR="00F90E14" w:rsidRDefault="00F90E14" w:rsidP="00FF11B0">
            <w:pPr>
              <w:rPr>
                <w:rFonts w:ascii="Times New Roman" w:hAnsi="Times New Roman" w:cs="Times New Roman"/>
                <w:i/>
                <w:sz w:val="24"/>
                <w:szCs w:val="24"/>
              </w:rPr>
            </w:pPr>
          </w:p>
          <w:p w:rsidR="00846083" w:rsidRDefault="00C74C2B" w:rsidP="00846083">
            <w:pPr>
              <w:rPr>
                <w:rFonts w:ascii="Times New Roman" w:hAnsi="Times New Roman" w:cs="Times New Roman"/>
                <w:i/>
                <w:sz w:val="24"/>
                <w:szCs w:val="24"/>
              </w:rPr>
            </w:pPr>
            <w:hyperlink r:id="rId11" w:history="1">
              <w:r w:rsidRPr="008C38CA">
                <w:rPr>
                  <w:rStyle w:val="Lienhypertexte"/>
                  <w:rFonts w:ascii="Times New Roman" w:hAnsi="Times New Roman" w:cs="Times New Roman"/>
                  <w:i/>
                  <w:sz w:val="24"/>
                  <w:szCs w:val="24"/>
                </w:rPr>
                <w:t>http://ife.ens-lyon.fr/sciences21/ressources/sequences-et-outils/filtration/devolution.pdf</w:t>
              </w:r>
            </w:hyperlink>
          </w:p>
          <w:p w:rsidR="00C74C2B" w:rsidRPr="00C002FC" w:rsidRDefault="00C74C2B" w:rsidP="00846083">
            <w:pPr>
              <w:rPr>
                <w:rFonts w:ascii="Times New Roman" w:hAnsi="Times New Roman" w:cs="Times New Roman"/>
                <w:i/>
                <w:sz w:val="24"/>
                <w:szCs w:val="24"/>
              </w:rPr>
            </w:pPr>
          </w:p>
        </w:tc>
      </w:tr>
      <w:tr w:rsidR="003B744D" w:rsidTr="00846083">
        <w:tc>
          <w:tcPr>
            <w:tcW w:w="558" w:type="dxa"/>
            <w:vMerge w:val="restart"/>
          </w:tcPr>
          <w:p w:rsidR="003B744D" w:rsidRDefault="003B744D">
            <w:pPr>
              <w:rPr>
                <w:rStyle w:val="Titredulivre"/>
                <w:i w:val="0"/>
              </w:rPr>
            </w:pPr>
            <w:r>
              <w:rPr>
                <w:rStyle w:val="Titredulivre"/>
                <w:i w:val="0"/>
              </w:rPr>
              <w:lastRenderedPageBreak/>
              <w:t>E</w:t>
            </w:r>
          </w:p>
        </w:tc>
        <w:tc>
          <w:tcPr>
            <w:tcW w:w="1776" w:type="dxa"/>
          </w:tcPr>
          <w:p w:rsidR="003B744D" w:rsidRPr="0067499B" w:rsidRDefault="00D638B0" w:rsidP="00F14EFC">
            <w:pPr>
              <w:jc w:val="both"/>
              <w:rPr>
                <w:rStyle w:val="Titredulivre"/>
                <w:rFonts w:ascii="Times New Roman" w:hAnsi="Times New Roman" w:cs="Times New Roman"/>
                <w:i w:val="0"/>
                <w:sz w:val="24"/>
                <w:szCs w:val="24"/>
              </w:rPr>
            </w:pPr>
            <w:r>
              <w:rPr>
                <w:rStyle w:val="Titredulivre"/>
                <w:rFonts w:ascii="Times New Roman" w:hAnsi="Times New Roman" w:cs="Times New Roman"/>
                <w:i w:val="0"/>
                <w:sz w:val="24"/>
                <w:szCs w:val="24"/>
              </w:rPr>
              <w:t>E</w:t>
            </w:r>
            <w:r w:rsidR="003B744D" w:rsidRPr="0067499B">
              <w:rPr>
                <w:rStyle w:val="Titredulivre"/>
                <w:rFonts w:ascii="Times New Roman" w:hAnsi="Times New Roman" w:cs="Times New Roman"/>
                <w:i w:val="0"/>
                <w:sz w:val="24"/>
                <w:szCs w:val="24"/>
              </w:rPr>
              <w:t>numérer</w:t>
            </w:r>
          </w:p>
        </w:tc>
        <w:tc>
          <w:tcPr>
            <w:tcW w:w="12120" w:type="dxa"/>
          </w:tcPr>
          <w:p w:rsidR="000F385B" w:rsidRPr="00C002FC" w:rsidRDefault="00C0310F">
            <w:pPr>
              <w:rPr>
                <w:rStyle w:val="Titredulivre"/>
                <w:rFonts w:ascii="Times New Roman" w:hAnsi="Times New Roman" w:cs="Times New Roman"/>
                <w:b w:val="0"/>
                <w:sz w:val="24"/>
                <w:szCs w:val="24"/>
              </w:rPr>
            </w:pPr>
            <w:r w:rsidRPr="00C002FC">
              <w:rPr>
                <w:rStyle w:val="Titredulivre"/>
                <w:rFonts w:ascii="Times New Roman" w:hAnsi="Times New Roman" w:cs="Times New Roman"/>
                <w:b w:val="0"/>
                <w:sz w:val="24"/>
                <w:szCs w:val="24"/>
              </w:rPr>
              <w:t xml:space="preserve">Action de passer en revue une fois et une seule chaque élément d’une collection. </w:t>
            </w:r>
          </w:p>
          <w:p w:rsidR="003B744D" w:rsidRPr="00C002FC" w:rsidRDefault="00C0310F">
            <w:pPr>
              <w:rPr>
                <w:rStyle w:val="Titredulivre"/>
                <w:rFonts w:ascii="Times New Roman" w:hAnsi="Times New Roman" w:cs="Times New Roman"/>
                <w:b w:val="0"/>
                <w:sz w:val="24"/>
                <w:szCs w:val="24"/>
              </w:rPr>
            </w:pPr>
            <w:r w:rsidRPr="00C002FC">
              <w:rPr>
                <w:rStyle w:val="Titredulivre"/>
                <w:rFonts w:ascii="Times New Roman" w:hAnsi="Times New Roman" w:cs="Times New Roman"/>
                <w:b w:val="0"/>
                <w:sz w:val="24"/>
                <w:szCs w:val="24"/>
              </w:rPr>
              <w:t>Etymologiquement, ce mot réfère au nombre bien que cette action ne nécessite pas la connaissance des nombres. Selon la nature de la collection (objets visibles ou définis par des propriétés), l’énumération sollicite des savoirs mathématiques différents allant de l’exploration sp</w:t>
            </w:r>
            <w:r w:rsidR="00170197" w:rsidRPr="00C002FC">
              <w:rPr>
                <w:rStyle w:val="Titredulivre"/>
                <w:rFonts w:ascii="Times New Roman" w:hAnsi="Times New Roman" w:cs="Times New Roman"/>
                <w:b w:val="0"/>
                <w:sz w:val="24"/>
                <w:szCs w:val="24"/>
              </w:rPr>
              <w:t>atiale à l’analyse combinatoire (source BRIAND Les mots du comptage 2014).</w:t>
            </w:r>
          </w:p>
          <w:p w:rsidR="000F385B" w:rsidRPr="00C002FC" w:rsidRDefault="00AC417C">
            <w:pPr>
              <w:rPr>
                <w:rStyle w:val="Titredulivre"/>
                <w:rFonts w:ascii="Times New Roman" w:hAnsi="Times New Roman" w:cs="Times New Roman"/>
                <w:b w:val="0"/>
                <w:sz w:val="24"/>
                <w:szCs w:val="24"/>
              </w:rPr>
            </w:pPr>
            <w:hyperlink r:id="rId12" w:history="1">
              <w:r w:rsidR="000F385B" w:rsidRPr="00C002FC">
                <w:rPr>
                  <w:rStyle w:val="Lienhypertexte"/>
                  <w:rFonts w:ascii="Times New Roman" w:hAnsi="Times New Roman" w:cs="Times New Roman"/>
                  <w:spacing w:val="5"/>
                  <w:sz w:val="24"/>
                  <w:szCs w:val="24"/>
                </w:rPr>
                <w:t>http://media.eduscol.education.fr/file/ecole/00/3/Le_nombre_au_cycle_2_153003.pdf</w:t>
              </w:r>
            </w:hyperlink>
            <w:r w:rsidR="000F385B" w:rsidRPr="00C002FC">
              <w:rPr>
                <w:rStyle w:val="Titredulivre"/>
                <w:rFonts w:ascii="Times New Roman" w:hAnsi="Times New Roman" w:cs="Times New Roman"/>
                <w:b w:val="0"/>
                <w:sz w:val="24"/>
                <w:szCs w:val="24"/>
              </w:rPr>
              <w:t xml:space="preserve"> page 25</w:t>
            </w:r>
          </w:p>
        </w:tc>
      </w:tr>
      <w:tr w:rsidR="003B744D" w:rsidTr="00846083">
        <w:tc>
          <w:tcPr>
            <w:tcW w:w="558" w:type="dxa"/>
            <w:vMerge/>
          </w:tcPr>
          <w:p w:rsidR="003B744D" w:rsidRDefault="003B744D">
            <w:pPr>
              <w:rPr>
                <w:rStyle w:val="Titredulivre"/>
                <w:i w:val="0"/>
              </w:rPr>
            </w:pPr>
          </w:p>
        </w:tc>
        <w:tc>
          <w:tcPr>
            <w:tcW w:w="1776" w:type="dxa"/>
          </w:tcPr>
          <w:p w:rsidR="003B744D" w:rsidRPr="00DE0496" w:rsidRDefault="00D638B0" w:rsidP="00F14EFC">
            <w:pPr>
              <w:jc w:val="both"/>
              <w:rPr>
                <w:rStyle w:val="Titredulivre"/>
                <w:rFonts w:ascii="Times New Roman" w:hAnsi="Times New Roman" w:cs="Times New Roman"/>
                <w:b w:val="0"/>
                <w:sz w:val="24"/>
                <w:szCs w:val="24"/>
              </w:rPr>
            </w:pPr>
            <w:r w:rsidRPr="00DE0496">
              <w:rPr>
                <w:rFonts w:ascii="Times New Roman" w:hAnsi="Times New Roman" w:cs="Times New Roman"/>
                <w:b/>
                <w:sz w:val="24"/>
                <w:szCs w:val="24"/>
              </w:rPr>
              <w:t>L</w:t>
            </w:r>
            <w:r w:rsidR="0013515C" w:rsidRPr="00DE0496">
              <w:rPr>
                <w:rFonts w:ascii="Times New Roman" w:hAnsi="Times New Roman" w:cs="Times New Roman"/>
                <w:b/>
                <w:sz w:val="24"/>
                <w:szCs w:val="24"/>
              </w:rPr>
              <w:t xml:space="preserve">’énumération </w:t>
            </w:r>
          </w:p>
        </w:tc>
        <w:tc>
          <w:tcPr>
            <w:tcW w:w="12120" w:type="dxa"/>
          </w:tcPr>
          <w:p w:rsidR="003B744D" w:rsidRPr="00C002FC" w:rsidRDefault="003B744D" w:rsidP="004C226E">
            <w:pPr>
              <w:autoSpaceDE w:val="0"/>
              <w:autoSpaceDN w:val="0"/>
              <w:adjustRightInd w:val="0"/>
              <w:rPr>
                <w:rStyle w:val="Titredulivre"/>
                <w:rFonts w:ascii="Times New Roman" w:hAnsi="Times New Roman" w:cs="Times New Roman"/>
                <w:b w:val="0"/>
                <w:bCs w:val="0"/>
                <w:i w:val="0"/>
                <w:iCs w:val="0"/>
                <w:spacing w:val="0"/>
                <w:sz w:val="24"/>
                <w:szCs w:val="24"/>
              </w:rPr>
            </w:pPr>
            <w:r w:rsidRPr="00C002FC">
              <w:rPr>
                <w:rFonts w:ascii="Times New Roman" w:hAnsi="Times New Roman" w:cs="Times New Roman"/>
                <w:i/>
                <w:sz w:val="24"/>
                <w:szCs w:val="24"/>
              </w:rPr>
              <w:t xml:space="preserve"> connaissances nécessaire à la tâche d’inventaire d’une collection finie (</w:t>
            </w:r>
            <w:proofErr w:type="spellStart"/>
            <w:r w:rsidRPr="00C002FC">
              <w:rPr>
                <w:rFonts w:ascii="Times New Roman" w:hAnsi="Times New Roman" w:cs="Times New Roman"/>
                <w:i/>
                <w:sz w:val="24"/>
                <w:szCs w:val="24"/>
              </w:rPr>
              <w:t>déf</w:t>
            </w:r>
            <w:proofErr w:type="spellEnd"/>
            <w:r w:rsidRPr="00C002FC">
              <w:rPr>
                <w:rFonts w:ascii="Times New Roman" w:hAnsi="Times New Roman" w:cs="Times New Roman"/>
                <w:i/>
                <w:sz w:val="24"/>
                <w:szCs w:val="24"/>
              </w:rPr>
              <w:t>. J. BRIAND)</w:t>
            </w:r>
          </w:p>
        </w:tc>
      </w:tr>
      <w:tr w:rsidR="00E2311B" w:rsidTr="00846083">
        <w:tc>
          <w:tcPr>
            <w:tcW w:w="558" w:type="dxa"/>
          </w:tcPr>
          <w:p w:rsidR="00783561" w:rsidRDefault="00783561">
            <w:pPr>
              <w:rPr>
                <w:rStyle w:val="Titredulivre"/>
                <w:i w:val="0"/>
              </w:rPr>
            </w:pPr>
            <w:r>
              <w:rPr>
                <w:rStyle w:val="Titredulivre"/>
                <w:i w:val="0"/>
              </w:rPr>
              <w:t>F</w:t>
            </w:r>
          </w:p>
        </w:tc>
        <w:tc>
          <w:tcPr>
            <w:tcW w:w="1776" w:type="dxa"/>
          </w:tcPr>
          <w:p w:rsidR="00783561" w:rsidRPr="00DE0496" w:rsidRDefault="00783561" w:rsidP="00F14EFC">
            <w:pPr>
              <w:jc w:val="both"/>
              <w:rPr>
                <w:rStyle w:val="Titredulivre"/>
                <w:rFonts w:ascii="Times New Roman" w:hAnsi="Times New Roman" w:cs="Times New Roman"/>
                <w:i w:val="0"/>
                <w:sz w:val="24"/>
                <w:szCs w:val="24"/>
              </w:rPr>
            </w:pPr>
          </w:p>
        </w:tc>
        <w:tc>
          <w:tcPr>
            <w:tcW w:w="12120" w:type="dxa"/>
          </w:tcPr>
          <w:p w:rsidR="00783561" w:rsidRPr="00C002FC" w:rsidRDefault="00783561">
            <w:pPr>
              <w:rPr>
                <w:rStyle w:val="Titredulivre"/>
                <w:rFonts w:ascii="Times New Roman" w:hAnsi="Times New Roman" w:cs="Times New Roman"/>
                <w:sz w:val="24"/>
                <w:szCs w:val="24"/>
              </w:rPr>
            </w:pPr>
          </w:p>
        </w:tc>
      </w:tr>
      <w:tr w:rsidR="00E2311B" w:rsidTr="00846083">
        <w:tc>
          <w:tcPr>
            <w:tcW w:w="558" w:type="dxa"/>
          </w:tcPr>
          <w:p w:rsidR="00783561" w:rsidRDefault="00783561">
            <w:pPr>
              <w:rPr>
                <w:rStyle w:val="Titredulivre"/>
                <w:i w:val="0"/>
              </w:rPr>
            </w:pPr>
            <w:r>
              <w:rPr>
                <w:rStyle w:val="Titredulivre"/>
                <w:i w:val="0"/>
              </w:rPr>
              <w:t>G</w:t>
            </w:r>
          </w:p>
        </w:tc>
        <w:tc>
          <w:tcPr>
            <w:tcW w:w="1776" w:type="dxa"/>
          </w:tcPr>
          <w:p w:rsidR="00783561" w:rsidRPr="00DE0496" w:rsidRDefault="00C0113A" w:rsidP="00F14EFC">
            <w:pPr>
              <w:jc w:val="both"/>
              <w:rPr>
                <w:rStyle w:val="Titredulivre"/>
                <w:rFonts w:ascii="Times New Roman" w:hAnsi="Times New Roman" w:cs="Times New Roman"/>
                <w:i w:val="0"/>
                <w:sz w:val="24"/>
                <w:szCs w:val="24"/>
              </w:rPr>
            </w:pPr>
            <w:r w:rsidRPr="00DE0496">
              <w:rPr>
                <w:rFonts w:ascii="Times New Roman" w:hAnsi="Times New Roman" w:cs="Times New Roman"/>
                <w:b/>
                <w:sz w:val="24"/>
                <w:szCs w:val="24"/>
              </w:rPr>
              <w:t>G</w:t>
            </w:r>
            <w:r w:rsidRPr="00DE0496">
              <w:rPr>
                <w:rFonts w:ascii="Times New Roman" w:hAnsi="Times New Roman" w:cs="Times New Roman"/>
                <w:b/>
                <w:sz w:val="24"/>
                <w:szCs w:val="24"/>
              </w:rPr>
              <w:t>randeurs </w:t>
            </w:r>
          </w:p>
        </w:tc>
        <w:tc>
          <w:tcPr>
            <w:tcW w:w="12120" w:type="dxa"/>
          </w:tcPr>
          <w:p w:rsidR="00C0113A" w:rsidRPr="00DE0496" w:rsidRDefault="00C0113A" w:rsidP="00C0113A">
            <w:pPr>
              <w:rPr>
                <w:rFonts w:ascii="Times New Roman" w:hAnsi="Times New Roman" w:cs="Times New Roman"/>
                <w:b/>
                <w:i/>
              </w:rPr>
            </w:pPr>
            <w:r w:rsidRPr="00DE0496">
              <w:rPr>
                <w:rFonts w:ascii="Times New Roman" w:hAnsi="Times New Roman" w:cs="Times New Roman"/>
                <w:i/>
              </w:rPr>
              <w:t xml:space="preserve">On appelle grandeur toute propriété  commune à plusieurs  objets   qui permet de les comparer.  Exemple : la longueur  (comme  la taille, la largeur)  la masse, la durée, </w:t>
            </w:r>
          </w:p>
          <w:p w:rsidR="00C0113A" w:rsidRPr="00DE0496" w:rsidRDefault="00C0113A" w:rsidP="00C0113A">
            <w:pPr>
              <w:rPr>
                <w:rFonts w:ascii="Times New Roman" w:hAnsi="Times New Roman" w:cs="Times New Roman"/>
                <w:i/>
              </w:rPr>
            </w:pPr>
            <w:r w:rsidRPr="00DE0496">
              <w:rPr>
                <w:rFonts w:ascii="Times New Roman" w:hAnsi="Times New Roman" w:cs="Times New Roman"/>
                <w:i/>
              </w:rPr>
              <w:t>I</w:t>
            </w:r>
            <w:r w:rsidR="00632E2B" w:rsidRPr="00DE0496">
              <w:rPr>
                <w:rFonts w:ascii="Times New Roman" w:hAnsi="Times New Roman" w:cs="Times New Roman"/>
                <w:i/>
              </w:rPr>
              <w:t xml:space="preserve">l y a des grandeurs </w:t>
            </w:r>
            <w:r w:rsidRPr="00DE0496">
              <w:rPr>
                <w:rFonts w:ascii="Times New Roman" w:hAnsi="Times New Roman" w:cs="Times New Roman"/>
                <w:i/>
              </w:rPr>
              <w:t xml:space="preserve"> mesurables et repérables (température). </w:t>
            </w:r>
          </w:p>
          <w:p w:rsidR="00783561" w:rsidRPr="00C002FC" w:rsidRDefault="00783561">
            <w:pPr>
              <w:rPr>
                <w:rStyle w:val="Titredulivre"/>
                <w:rFonts w:ascii="Times New Roman" w:hAnsi="Times New Roman" w:cs="Times New Roman"/>
                <w:sz w:val="24"/>
                <w:szCs w:val="24"/>
              </w:rPr>
            </w:pPr>
          </w:p>
        </w:tc>
      </w:tr>
      <w:tr w:rsidR="00E2311B" w:rsidTr="00846083">
        <w:tc>
          <w:tcPr>
            <w:tcW w:w="558" w:type="dxa"/>
          </w:tcPr>
          <w:p w:rsidR="00783561" w:rsidRDefault="00783561">
            <w:pPr>
              <w:rPr>
                <w:rStyle w:val="Titredulivre"/>
                <w:i w:val="0"/>
              </w:rPr>
            </w:pPr>
            <w:r>
              <w:rPr>
                <w:rStyle w:val="Titredulivre"/>
                <w:i w:val="0"/>
              </w:rPr>
              <w:t>H</w:t>
            </w:r>
          </w:p>
        </w:tc>
        <w:tc>
          <w:tcPr>
            <w:tcW w:w="1776" w:type="dxa"/>
          </w:tcPr>
          <w:p w:rsidR="00783561" w:rsidRPr="0067499B" w:rsidRDefault="00783561" w:rsidP="00F14EFC">
            <w:pPr>
              <w:jc w:val="both"/>
              <w:rPr>
                <w:rStyle w:val="Titredulivre"/>
                <w:rFonts w:ascii="Times New Roman" w:hAnsi="Times New Roman" w:cs="Times New Roman"/>
                <w:i w:val="0"/>
                <w:sz w:val="24"/>
                <w:szCs w:val="24"/>
              </w:rPr>
            </w:pPr>
          </w:p>
        </w:tc>
        <w:tc>
          <w:tcPr>
            <w:tcW w:w="12120" w:type="dxa"/>
          </w:tcPr>
          <w:p w:rsidR="00783561" w:rsidRPr="00C002FC" w:rsidRDefault="00783561">
            <w:pPr>
              <w:rPr>
                <w:rStyle w:val="Titredulivre"/>
                <w:rFonts w:ascii="Times New Roman" w:hAnsi="Times New Roman" w:cs="Times New Roman"/>
                <w:sz w:val="24"/>
                <w:szCs w:val="24"/>
              </w:rPr>
            </w:pPr>
          </w:p>
        </w:tc>
      </w:tr>
      <w:tr w:rsidR="00E2311B" w:rsidTr="00846083">
        <w:tc>
          <w:tcPr>
            <w:tcW w:w="558" w:type="dxa"/>
          </w:tcPr>
          <w:p w:rsidR="00783561" w:rsidRDefault="00783561">
            <w:pPr>
              <w:rPr>
                <w:rStyle w:val="Titredulivre"/>
                <w:i w:val="0"/>
              </w:rPr>
            </w:pPr>
            <w:r>
              <w:rPr>
                <w:rStyle w:val="Titredulivre"/>
                <w:i w:val="0"/>
              </w:rPr>
              <w:t>I</w:t>
            </w:r>
          </w:p>
        </w:tc>
        <w:tc>
          <w:tcPr>
            <w:tcW w:w="1776" w:type="dxa"/>
          </w:tcPr>
          <w:p w:rsidR="00783561" w:rsidRPr="0067499B" w:rsidRDefault="00E23F23" w:rsidP="00F14EFC">
            <w:pPr>
              <w:jc w:val="both"/>
              <w:rPr>
                <w:rStyle w:val="Titredulivre"/>
                <w:rFonts w:ascii="Times New Roman" w:hAnsi="Times New Roman" w:cs="Times New Roman"/>
                <w:i w:val="0"/>
                <w:sz w:val="24"/>
                <w:szCs w:val="24"/>
              </w:rPr>
            </w:pPr>
            <w:r>
              <w:rPr>
                <w:rStyle w:val="Titredulivre"/>
                <w:rFonts w:ascii="Times New Roman" w:hAnsi="Times New Roman" w:cs="Times New Roman"/>
                <w:i w:val="0"/>
                <w:sz w:val="24"/>
                <w:szCs w:val="24"/>
              </w:rPr>
              <w:t>L’institutionnalisation</w:t>
            </w:r>
          </w:p>
        </w:tc>
        <w:tc>
          <w:tcPr>
            <w:tcW w:w="12120" w:type="dxa"/>
          </w:tcPr>
          <w:p w:rsidR="00783561" w:rsidRPr="000336D2" w:rsidRDefault="00E23F23">
            <w:pPr>
              <w:rPr>
                <w:rFonts w:ascii="Times New Roman" w:hAnsi="Times New Roman" w:cs="Times New Roman"/>
                <w:i/>
              </w:rPr>
            </w:pPr>
            <w:r w:rsidRPr="000336D2">
              <w:rPr>
                <w:rFonts w:ascii="Times New Roman" w:hAnsi="Times New Roman" w:cs="Times New Roman"/>
                <w:i/>
              </w:rPr>
              <w:t>Inversement l’</w:t>
            </w:r>
            <w:r w:rsidRPr="000336D2">
              <w:rPr>
                <w:rStyle w:val="Accentuation"/>
                <w:rFonts w:ascii="Times New Roman" w:hAnsi="Times New Roman" w:cs="Times New Roman"/>
                <w:i w:val="0"/>
              </w:rPr>
              <w:t>institutionnalisation</w:t>
            </w:r>
            <w:r w:rsidRPr="000336D2">
              <w:rPr>
                <w:rFonts w:ascii="Times New Roman" w:hAnsi="Times New Roman" w:cs="Times New Roman"/>
                <w:i/>
              </w:rPr>
              <w:t xml:space="preserve"> est le mouvement inverse par lequel le professeur peut reconnaître, parmi les actions et les connaissances établies par les élèves, celles qui sont des connaissances établies, officiellement admises par la société comme référence dans des r</w:t>
            </w:r>
            <w:bookmarkStart w:id="0" w:name="_GoBack"/>
            <w:bookmarkEnd w:id="0"/>
            <w:r w:rsidRPr="000336D2">
              <w:rPr>
                <w:rFonts w:ascii="Times New Roman" w:hAnsi="Times New Roman" w:cs="Times New Roman"/>
                <w:i/>
              </w:rPr>
              <w:t>apports sociaux ou techniques (le Savoir)</w:t>
            </w:r>
            <w:proofErr w:type="gramStart"/>
            <w:r w:rsidRPr="000336D2">
              <w:rPr>
                <w:rFonts w:ascii="Times New Roman" w:hAnsi="Times New Roman" w:cs="Times New Roman"/>
                <w:i/>
              </w:rPr>
              <w:t>.</w:t>
            </w:r>
            <w:r w:rsidRPr="000336D2">
              <w:rPr>
                <w:rFonts w:ascii="Times New Roman" w:hAnsi="Times New Roman" w:cs="Times New Roman"/>
                <w:i/>
              </w:rPr>
              <w:t>(</w:t>
            </w:r>
            <w:proofErr w:type="gramEnd"/>
            <w:r w:rsidRPr="000336D2">
              <w:rPr>
                <w:rFonts w:ascii="Times New Roman" w:hAnsi="Times New Roman" w:cs="Times New Roman"/>
                <w:i/>
              </w:rPr>
              <w:t xml:space="preserve"> Source </w:t>
            </w:r>
            <w:proofErr w:type="spellStart"/>
            <w:r w:rsidRPr="000336D2">
              <w:rPr>
                <w:rFonts w:ascii="Times New Roman" w:hAnsi="Times New Roman" w:cs="Times New Roman"/>
                <w:i/>
              </w:rPr>
              <w:t>guy</w:t>
            </w:r>
            <w:proofErr w:type="spellEnd"/>
            <w:r w:rsidRPr="000336D2">
              <w:rPr>
                <w:rFonts w:ascii="Times New Roman" w:hAnsi="Times New Roman" w:cs="Times New Roman"/>
                <w:i/>
              </w:rPr>
              <w:t xml:space="preserve"> Brousseau)</w:t>
            </w:r>
          </w:p>
          <w:p w:rsidR="000336D2" w:rsidRPr="000336D2" w:rsidRDefault="000336D2">
            <w:pPr>
              <w:rPr>
                <w:rFonts w:ascii="Times New Roman" w:hAnsi="Times New Roman" w:cs="Times New Roman"/>
                <w:i/>
              </w:rPr>
            </w:pPr>
          </w:p>
          <w:p w:rsidR="00E23F23" w:rsidRPr="000336D2" w:rsidRDefault="0045637D" w:rsidP="0045637D">
            <w:pPr>
              <w:rPr>
                <w:rStyle w:val="Titredulivre"/>
                <w:rFonts w:ascii="Times New Roman" w:hAnsi="Times New Roman" w:cs="Times New Roman"/>
                <w:b w:val="0"/>
              </w:rPr>
            </w:pPr>
            <w:r w:rsidRPr="000336D2">
              <w:rPr>
                <w:rStyle w:val="Titredulivre"/>
                <w:rFonts w:ascii="Times New Roman" w:hAnsi="Times New Roman" w:cs="Times New Roman"/>
                <w:b w:val="0"/>
              </w:rPr>
              <w:t>L’institutionnalisation comme le moyen de partager le savoir entre les différents partenaires (élèves, professeurs, institutions, parents ...) et de faire la synthèse de ce qui est à  connaitre,  de  donner  un  statut  au  savoir,  de  le  montrer (</w:t>
            </w:r>
            <w:r w:rsidR="00636B17" w:rsidRPr="000336D2">
              <w:rPr>
                <w:rStyle w:val="Titredulivre"/>
                <w:rFonts w:ascii="Times New Roman" w:hAnsi="Times New Roman" w:cs="Times New Roman"/>
                <w:b w:val="0"/>
              </w:rPr>
              <w:t xml:space="preserve">Source : </w:t>
            </w:r>
            <w:r w:rsidRPr="000336D2">
              <w:rPr>
                <w:rStyle w:val="Titredulivre"/>
                <w:rFonts w:ascii="Times New Roman" w:hAnsi="Times New Roman" w:cs="Times New Roman"/>
                <w:b w:val="0"/>
              </w:rPr>
              <w:t xml:space="preserve">Allard et </w:t>
            </w:r>
            <w:proofErr w:type="spellStart"/>
            <w:r w:rsidRPr="000336D2">
              <w:rPr>
                <w:rStyle w:val="Titredulivre"/>
                <w:rFonts w:ascii="Times New Roman" w:hAnsi="Times New Roman" w:cs="Times New Roman"/>
                <w:b w:val="0"/>
              </w:rPr>
              <w:t>Baynaud</w:t>
            </w:r>
            <w:proofErr w:type="spellEnd"/>
            <w:r w:rsidRPr="000336D2">
              <w:rPr>
                <w:rStyle w:val="Titredulivre"/>
                <w:rFonts w:ascii="Times New Roman" w:hAnsi="Times New Roman" w:cs="Times New Roman"/>
                <w:b w:val="0"/>
              </w:rPr>
              <w:t> :  http://www.arpeme.fr/documents/2EB7AB4A67187D61F163.pdf)</w:t>
            </w:r>
          </w:p>
        </w:tc>
      </w:tr>
      <w:tr w:rsidR="00E2311B" w:rsidTr="00846083">
        <w:tc>
          <w:tcPr>
            <w:tcW w:w="558" w:type="dxa"/>
          </w:tcPr>
          <w:p w:rsidR="00783561" w:rsidRDefault="00783561">
            <w:pPr>
              <w:rPr>
                <w:rStyle w:val="Titredulivre"/>
                <w:i w:val="0"/>
              </w:rPr>
            </w:pPr>
            <w:r>
              <w:rPr>
                <w:rStyle w:val="Titredulivre"/>
                <w:i w:val="0"/>
              </w:rPr>
              <w:t>J</w:t>
            </w:r>
          </w:p>
        </w:tc>
        <w:tc>
          <w:tcPr>
            <w:tcW w:w="1776" w:type="dxa"/>
          </w:tcPr>
          <w:p w:rsidR="00783561" w:rsidRPr="0067499B" w:rsidRDefault="00783561" w:rsidP="00F14EFC">
            <w:pPr>
              <w:jc w:val="both"/>
              <w:rPr>
                <w:rStyle w:val="Titredulivre"/>
                <w:rFonts w:ascii="Times New Roman" w:hAnsi="Times New Roman" w:cs="Times New Roman"/>
                <w:i w:val="0"/>
                <w:sz w:val="24"/>
                <w:szCs w:val="24"/>
              </w:rPr>
            </w:pPr>
          </w:p>
        </w:tc>
        <w:tc>
          <w:tcPr>
            <w:tcW w:w="12120" w:type="dxa"/>
          </w:tcPr>
          <w:p w:rsidR="00783561" w:rsidRPr="000336D2" w:rsidRDefault="00783561">
            <w:pPr>
              <w:rPr>
                <w:rStyle w:val="Titredulivre"/>
                <w:rFonts w:ascii="Times New Roman" w:hAnsi="Times New Roman" w:cs="Times New Roman"/>
              </w:rPr>
            </w:pPr>
          </w:p>
        </w:tc>
      </w:tr>
      <w:tr w:rsidR="00E2311B" w:rsidTr="00846083">
        <w:tc>
          <w:tcPr>
            <w:tcW w:w="558" w:type="dxa"/>
          </w:tcPr>
          <w:p w:rsidR="00783561" w:rsidRDefault="00783561">
            <w:pPr>
              <w:rPr>
                <w:rStyle w:val="Titredulivre"/>
                <w:i w:val="0"/>
              </w:rPr>
            </w:pPr>
            <w:r>
              <w:rPr>
                <w:rStyle w:val="Titredulivre"/>
                <w:i w:val="0"/>
              </w:rPr>
              <w:t>K</w:t>
            </w:r>
          </w:p>
        </w:tc>
        <w:tc>
          <w:tcPr>
            <w:tcW w:w="1776" w:type="dxa"/>
          </w:tcPr>
          <w:p w:rsidR="00783561" w:rsidRPr="0067499B" w:rsidRDefault="00783561" w:rsidP="00F14EFC">
            <w:pPr>
              <w:jc w:val="both"/>
              <w:rPr>
                <w:rStyle w:val="Titredulivre"/>
                <w:rFonts w:ascii="Times New Roman" w:hAnsi="Times New Roman" w:cs="Times New Roman"/>
                <w:i w:val="0"/>
                <w:sz w:val="24"/>
                <w:szCs w:val="24"/>
              </w:rPr>
            </w:pPr>
          </w:p>
        </w:tc>
        <w:tc>
          <w:tcPr>
            <w:tcW w:w="12120" w:type="dxa"/>
          </w:tcPr>
          <w:p w:rsidR="00783561" w:rsidRPr="000336D2" w:rsidRDefault="00783561">
            <w:pPr>
              <w:rPr>
                <w:rStyle w:val="Titredulivre"/>
                <w:rFonts w:ascii="Times New Roman" w:hAnsi="Times New Roman" w:cs="Times New Roman"/>
              </w:rPr>
            </w:pPr>
          </w:p>
        </w:tc>
      </w:tr>
      <w:tr w:rsidR="00E2311B" w:rsidTr="00846083">
        <w:tc>
          <w:tcPr>
            <w:tcW w:w="558" w:type="dxa"/>
          </w:tcPr>
          <w:p w:rsidR="00783561" w:rsidRDefault="00783561">
            <w:pPr>
              <w:rPr>
                <w:rStyle w:val="Titredulivre"/>
                <w:i w:val="0"/>
              </w:rPr>
            </w:pPr>
            <w:r>
              <w:rPr>
                <w:rStyle w:val="Titredulivre"/>
                <w:i w:val="0"/>
              </w:rPr>
              <w:t>L</w:t>
            </w:r>
          </w:p>
        </w:tc>
        <w:tc>
          <w:tcPr>
            <w:tcW w:w="1776" w:type="dxa"/>
          </w:tcPr>
          <w:p w:rsidR="00783561" w:rsidRPr="0067499B" w:rsidRDefault="00783561" w:rsidP="00F14EFC">
            <w:pPr>
              <w:jc w:val="both"/>
              <w:rPr>
                <w:rStyle w:val="Titredulivre"/>
                <w:rFonts w:ascii="Times New Roman" w:hAnsi="Times New Roman" w:cs="Times New Roman"/>
                <w:i w:val="0"/>
                <w:sz w:val="24"/>
                <w:szCs w:val="24"/>
              </w:rPr>
            </w:pPr>
          </w:p>
        </w:tc>
        <w:tc>
          <w:tcPr>
            <w:tcW w:w="12120" w:type="dxa"/>
          </w:tcPr>
          <w:p w:rsidR="00783561" w:rsidRPr="00C002FC" w:rsidRDefault="00783561">
            <w:pPr>
              <w:rPr>
                <w:rStyle w:val="Titredulivre"/>
                <w:rFonts w:ascii="Times New Roman" w:hAnsi="Times New Roman" w:cs="Times New Roman"/>
                <w:sz w:val="24"/>
                <w:szCs w:val="24"/>
              </w:rPr>
            </w:pPr>
          </w:p>
        </w:tc>
      </w:tr>
      <w:tr w:rsidR="00E2311B" w:rsidTr="00846083">
        <w:tc>
          <w:tcPr>
            <w:tcW w:w="558" w:type="dxa"/>
          </w:tcPr>
          <w:p w:rsidR="00783561" w:rsidRDefault="00783561">
            <w:pPr>
              <w:rPr>
                <w:rStyle w:val="Titredulivre"/>
                <w:i w:val="0"/>
              </w:rPr>
            </w:pPr>
            <w:r>
              <w:rPr>
                <w:rStyle w:val="Titredulivre"/>
                <w:i w:val="0"/>
              </w:rPr>
              <w:t>M</w:t>
            </w:r>
          </w:p>
        </w:tc>
        <w:tc>
          <w:tcPr>
            <w:tcW w:w="1776" w:type="dxa"/>
          </w:tcPr>
          <w:p w:rsidR="00783561" w:rsidRPr="0067499B" w:rsidRDefault="0067776B" w:rsidP="00F14EFC">
            <w:pPr>
              <w:jc w:val="both"/>
              <w:rPr>
                <w:rStyle w:val="Titredulivre"/>
                <w:rFonts w:ascii="Times New Roman" w:hAnsi="Times New Roman" w:cs="Times New Roman"/>
                <w:i w:val="0"/>
                <w:sz w:val="24"/>
                <w:szCs w:val="24"/>
              </w:rPr>
            </w:pPr>
            <w:r>
              <w:rPr>
                <w:rStyle w:val="Titredulivre"/>
                <w:rFonts w:ascii="Times New Roman" w:hAnsi="Times New Roman" w:cs="Times New Roman"/>
                <w:i w:val="0"/>
                <w:sz w:val="24"/>
                <w:szCs w:val="24"/>
              </w:rPr>
              <w:t>Mots nombres</w:t>
            </w:r>
          </w:p>
        </w:tc>
        <w:tc>
          <w:tcPr>
            <w:tcW w:w="12120" w:type="dxa"/>
          </w:tcPr>
          <w:p w:rsidR="00783561" w:rsidRPr="0067776B" w:rsidRDefault="0067776B">
            <w:pPr>
              <w:rPr>
                <w:rStyle w:val="Titredulivre"/>
                <w:rFonts w:ascii="Times New Roman" w:hAnsi="Times New Roman" w:cs="Times New Roman"/>
                <w:i w:val="0"/>
                <w:sz w:val="24"/>
                <w:szCs w:val="24"/>
              </w:rPr>
            </w:pPr>
            <w:r w:rsidRPr="0067776B">
              <w:rPr>
                <w:i/>
              </w:rPr>
              <w:t>Nom du nombre (zéro, un, deux, etc.)</w:t>
            </w:r>
          </w:p>
        </w:tc>
      </w:tr>
      <w:tr w:rsidR="00AE3E10" w:rsidTr="00846083">
        <w:tc>
          <w:tcPr>
            <w:tcW w:w="558" w:type="dxa"/>
          </w:tcPr>
          <w:p w:rsidR="000C501E" w:rsidRDefault="000C501E">
            <w:pPr>
              <w:rPr>
                <w:rStyle w:val="Titredulivre"/>
                <w:i w:val="0"/>
              </w:rPr>
            </w:pPr>
          </w:p>
        </w:tc>
        <w:tc>
          <w:tcPr>
            <w:tcW w:w="1776" w:type="dxa"/>
          </w:tcPr>
          <w:p w:rsidR="000C501E" w:rsidRPr="00F9139F" w:rsidRDefault="00F9139F" w:rsidP="00F9139F">
            <w:pPr>
              <w:jc w:val="both"/>
              <w:rPr>
                <w:rFonts w:ascii="Times New Roman" w:hAnsi="Times New Roman" w:cs="Times New Roman"/>
                <w:b/>
                <w:sz w:val="24"/>
                <w:szCs w:val="24"/>
              </w:rPr>
            </w:pPr>
            <w:r>
              <w:rPr>
                <w:rFonts w:ascii="Times New Roman" w:hAnsi="Times New Roman" w:cs="Times New Roman"/>
                <w:b/>
                <w:sz w:val="24"/>
                <w:szCs w:val="24"/>
              </w:rPr>
              <w:t>N</w:t>
            </w:r>
            <w:r w:rsidR="000C501E" w:rsidRPr="00F9139F">
              <w:rPr>
                <w:rFonts w:ascii="Times New Roman" w:hAnsi="Times New Roman" w:cs="Times New Roman"/>
                <w:b/>
                <w:sz w:val="24"/>
                <w:szCs w:val="24"/>
              </w:rPr>
              <w:t xml:space="preserve">ombre </w:t>
            </w:r>
          </w:p>
        </w:tc>
        <w:tc>
          <w:tcPr>
            <w:tcW w:w="12120" w:type="dxa"/>
          </w:tcPr>
          <w:p w:rsidR="000C501E" w:rsidRPr="00C002FC" w:rsidRDefault="003C1A60" w:rsidP="000C501E">
            <w:pPr>
              <w:pStyle w:val="Paragraphedeliste"/>
              <w:numPr>
                <w:ilvl w:val="0"/>
                <w:numId w:val="2"/>
              </w:numPr>
              <w:rPr>
                <w:rFonts w:ascii="Times New Roman" w:hAnsi="Times New Roman" w:cs="Times New Roman"/>
                <w:i/>
                <w:sz w:val="24"/>
                <w:szCs w:val="24"/>
              </w:rPr>
            </w:pPr>
            <w:r w:rsidRPr="00C002FC">
              <w:rPr>
                <w:rFonts w:ascii="Times New Roman" w:hAnsi="Times New Roman" w:cs="Times New Roman"/>
                <w:i/>
                <w:sz w:val="24"/>
                <w:szCs w:val="24"/>
              </w:rPr>
              <w:t>Notion abstraite  qui permet de traduire un point commun à plusieu</w:t>
            </w:r>
            <w:r w:rsidR="000C501E" w:rsidRPr="00C002FC">
              <w:rPr>
                <w:rFonts w:ascii="Times New Roman" w:hAnsi="Times New Roman" w:cs="Times New Roman"/>
                <w:i/>
                <w:sz w:val="24"/>
                <w:szCs w:val="24"/>
              </w:rPr>
              <w:t>rs collections sans nécessairement d’autres points communs.</w:t>
            </w:r>
          </w:p>
          <w:p w:rsidR="000C501E" w:rsidRPr="00C002FC" w:rsidRDefault="000C501E" w:rsidP="000C501E">
            <w:pPr>
              <w:pStyle w:val="Paragraphedeliste"/>
              <w:rPr>
                <w:rFonts w:ascii="Times New Roman" w:hAnsi="Times New Roman" w:cs="Times New Roman"/>
                <w:i/>
                <w:sz w:val="24"/>
                <w:szCs w:val="24"/>
              </w:rPr>
            </w:pPr>
            <w:r w:rsidRPr="00C002FC">
              <w:rPr>
                <w:rFonts w:ascii="Times New Roman" w:hAnsi="Times New Roman" w:cs="Times New Roman"/>
                <w:i/>
                <w:sz w:val="24"/>
                <w:szCs w:val="24"/>
              </w:rPr>
              <w:t xml:space="preserve">Par exemple : ces deux collections ont quelque chose en commun : elles  ont le même nombre d’éléments. Ces deux ensembles ont le même cardinal. </w:t>
            </w:r>
          </w:p>
          <w:p w:rsidR="00FC0EE9" w:rsidRDefault="00FC0EE9" w:rsidP="00FC0EE9">
            <w:r>
              <w:t>Le nombre sert à désigner  la quantité d</w:t>
            </w:r>
            <w:r>
              <w:t>’</w:t>
            </w:r>
            <w:r>
              <w:t>une collection</w:t>
            </w:r>
          </w:p>
          <w:p w:rsidR="00FC0EE9" w:rsidRDefault="00FC0EE9" w:rsidP="00FC0EE9">
            <w:r>
              <w:t xml:space="preserve">Le nombre c’est ce qui est commun à un tas de collections de la même catégorie (même nombre d’éléments). </w:t>
            </w:r>
          </w:p>
          <w:p w:rsidR="00FC0EE9" w:rsidRDefault="00FC0EE9" w:rsidP="00FC0EE9"/>
          <w:p w:rsidR="000C501E" w:rsidRPr="00C002FC" w:rsidRDefault="000C501E" w:rsidP="000C501E">
            <w:pPr>
              <w:pStyle w:val="Paragraphedeliste"/>
              <w:rPr>
                <w:rFonts w:ascii="Times New Roman" w:hAnsi="Times New Roman" w:cs="Times New Roman"/>
                <w:i/>
                <w:sz w:val="24"/>
                <w:szCs w:val="24"/>
              </w:rPr>
            </w:pPr>
          </w:p>
          <w:p w:rsidR="000C501E" w:rsidRPr="00C002FC" w:rsidRDefault="000C501E" w:rsidP="000C501E">
            <w:pPr>
              <w:pStyle w:val="Paragraphedeliste"/>
              <w:rPr>
                <w:rFonts w:ascii="Times New Roman" w:hAnsi="Times New Roman" w:cs="Times New Roman"/>
                <w:i/>
                <w:sz w:val="24"/>
                <w:szCs w:val="24"/>
              </w:rPr>
            </w:pPr>
            <w:r w:rsidRPr="00C002FC">
              <w:rPr>
                <w:rFonts w:ascii="Times New Roman" w:hAnsi="Times New Roman" w:cs="Times New Roman"/>
                <w:i/>
                <w:sz w:val="24"/>
                <w:szCs w:val="24"/>
              </w:rPr>
              <w:t>Quatre n’est pas le nombre mais un des  noms du nombre (mot nombre) ; 4 est une  désignation  chiffrée du nombre  parmi une infinité….</w:t>
            </w:r>
          </w:p>
          <w:p w:rsidR="000C501E" w:rsidRPr="00C002FC" w:rsidRDefault="000C501E" w:rsidP="00F428C8">
            <w:pPr>
              <w:rPr>
                <w:rFonts w:ascii="Times New Roman" w:hAnsi="Times New Roman" w:cs="Times New Roman"/>
                <w:i/>
                <w:sz w:val="24"/>
                <w:szCs w:val="24"/>
              </w:rPr>
            </w:pPr>
          </w:p>
        </w:tc>
      </w:tr>
      <w:tr w:rsidR="00E2311B" w:rsidTr="00846083">
        <w:tc>
          <w:tcPr>
            <w:tcW w:w="558" w:type="dxa"/>
          </w:tcPr>
          <w:p w:rsidR="00783561" w:rsidRDefault="00783561">
            <w:pPr>
              <w:rPr>
                <w:rStyle w:val="Titredulivre"/>
                <w:i w:val="0"/>
              </w:rPr>
            </w:pPr>
            <w:r>
              <w:rPr>
                <w:rStyle w:val="Titredulivre"/>
                <w:i w:val="0"/>
              </w:rPr>
              <w:lastRenderedPageBreak/>
              <w:t>N</w:t>
            </w:r>
          </w:p>
        </w:tc>
        <w:tc>
          <w:tcPr>
            <w:tcW w:w="1776" w:type="dxa"/>
          </w:tcPr>
          <w:p w:rsidR="00783561" w:rsidRPr="0067499B" w:rsidRDefault="00F428C8" w:rsidP="00F14EFC">
            <w:pPr>
              <w:jc w:val="both"/>
              <w:rPr>
                <w:rStyle w:val="Titredulivre"/>
                <w:rFonts w:ascii="Times New Roman" w:hAnsi="Times New Roman" w:cs="Times New Roman"/>
                <w:b w:val="0"/>
                <w:sz w:val="24"/>
                <w:szCs w:val="24"/>
              </w:rPr>
            </w:pPr>
            <w:r w:rsidRPr="0067499B">
              <w:rPr>
                <w:rFonts w:ascii="Times New Roman" w:hAnsi="Times New Roman" w:cs="Times New Roman"/>
                <w:b/>
                <w:sz w:val="24"/>
                <w:szCs w:val="24"/>
              </w:rPr>
              <w:t xml:space="preserve">nombre décimal </w:t>
            </w:r>
          </w:p>
        </w:tc>
        <w:tc>
          <w:tcPr>
            <w:tcW w:w="12120" w:type="dxa"/>
          </w:tcPr>
          <w:p w:rsidR="00F428C8" w:rsidRPr="00C002FC" w:rsidRDefault="003C1A60" w:rsidP="00F428C8">
            <w:pPr>
              <w:rPr>
                <w:rFonts w:ascii="Times New Roman" w:hAnsi="Times New Roman" w:cs="Times New Roman"/>
                <w:i/>
                <w:sz w:val="24"/>
                <w:szCs w:val="24"/>
              </w:rPr>
            </w:pPr>
            <w:r w:rsidRPr="00C002FC">
              <w:rPr>
                <w:rFonts w:ascii="Times New Roman" w:hAnsi="Times New Roman" w:cs="Times New Roman"/>
                <w:i/>
                <w:sz w:val="24"/>
                <w:szCs w:val="24"/>
              </w:rPr>
              <w:t>Est un nombre possédant un développement décimal limité et pouvant s'écrire sous la forme: a x 10p (où a et p sont des entiers relat</w:t>
            </w:r>
            <w:r w:rsidR="00F428C8" w:rsidRPr="00C002FC">
              <w:rPr>
                <w:rFonts w:ascii="Times New Roman" w:hAnsi="Times New Roman" w:cs="Times New Roman"/>
                <w:i/>
                <w:sz w:val="24"/>
                <w:szCs w:val="24"/>
              </w:rPr>
              <w:t>ifs).</w:t>
            </w:r>
          </w:p>
          <w:p w:rsidR="00783561" w:rsidRPr="00C002FC" w:rsidRDefault="00783561">
            <w:pPr>
              <w:rPr>
                <w:rStyle w:val="Titredulivre"/>
                <w:rFonts w:ascii="Times New Roman" w:hAnsi="Times New Roman" w:cs="Times New Roman"/>
                <w:sz w:val="24"/>
                <w:szCs w:val="24"/>
              </w:rPr>
            </w:pPr>
          </w:p>
        </w:tc>
      </w:tr>
      <w:tr w:rsidR="00527AA4" w:rsidTr="00846083">
        <w:tc>
          <w:tcPr>
            <w:tcW w:w="558" w:type="dxa"/>
          </w:tcPr>
          <w:p w:rsidR="00F428C8" w:rsidRDefault="00F428C8">
            <w:pPr>
              <w:rPr>
                <w:rStyle w:val="Titredulivre"/>
                <w:i w:val="0"/>
              </w:rPr>
            </w:pPr>
          </w:p>
        </w:tc>
        <w:tc>
          <w:tcPr>
            <w:tcW w:w="1776" w:type="dxa"/>
          </w:tcPr>
          <w:p w:rsidR="00F428C8" w:rsidRPr="0067499B" w:rsidRDefault="00F428C8" w:rsidP="00F14EFC">
            <w:pPr>
              <w:jc w:val="both"/>
              <w:rPr>
                <w:rFonts w:ascii="Times New Roman" w:hAnsi="Times New Roman" w:cs="Times New Roman"/>
                <w:b/>
                <w:sz w:val="24"/>
                <w:szCs w:val="24"/>
              </w:rPr>
            </w:pPr>
            <w:r w:rsidRPr="0067499B">
              <w:rPr>
                <w:rFonts w:ascii="Times New Roman" w:hAnsi="Times New Roman" w:cs="Times New Roman"/>
                <w:b/>
                <w:sz w:val="24"/>
                <w:szCs w:val="24"/>
              </w:rPr>
              <w:t xml:space="preserve">nombre décimal (pour les élèves) : </w:t>
            </w:r>
          </w:p>
          <w:p w:rsidR="00F428C8" w:rsidRPr="0067499B" w:rsidRDefault="00F428C8" w:rsidP="00F14EFC">
            <w:pPr>
              <w:jc w:val="both"/>
              <w:rPr>
                <w:rFonts w:ascii="Times New Roman" w:hAnsi="Times New Roman" w:cs="Times New Roman"/>
                <w:b/>
                <w:sz w:val="24"/>
                <w:szCs w:val="24"/>
              </w:rPr>
            </w:pPr>
          </w:p>
        </w:tc>
        <w:tc>
          <w:tcPr>
            <w:tcW w:w="12120" w:type="dxa"/>
          </w:tcPr>
          <w:p w:rsidR="00F428C8" w:rsidRPr="00C002FC" w:rsidRDefault="00F428C8" w:rsidP="00F428C8">
            <w:pPr>
              <w:pStyle w:val="Paragraphedeliste"/>
              <w:numPr>
                <w:ilvl w:val="0"/>
                <w:numId w:val="2"/>
              </w:numPr>
              <w:rPr>
                <w:rFonts w:ascii="Times New Roman" w:hAnsi="Times New Roman" w:cs="Times New Roman"/>
                <w:i/>
                <w:sz w:val="24"/>
                <w:szCs w:val="24"/>
              </w:rPr>
            </w:pPr>
            <w:r w:rsidRPr="00C002FC">
              <w:rPr>
                <w:rFonts w:ascii="Times New Roman" w:hAnsi="Times New Roman" w:cs="Times New Roman"/>
                <w:i/>
                <w:sz w:val="24"/>
                <w:szCs w:val="24"/>
              </w:rPr>
              <w:t>Un nombre décimal est (un nombre entier ou) un nombre pouvant</w:t>
            </w:r>
          </w:p>
          <w:p w:rsidR="00F428C8" w:rsidRPr="00C002FC" w:rsidRDefault="00F428C8" w:rsidP="00F428C8">
            <w:pPr>
              <w:pStyle w:val="Paragraphedeliste"/>
              <w:rPr>
                <w:rFonts w:ascii="Times New Roman" w:hAnsi="Times New Roman" w:cs="Times New Roman"/>
                <w:i/>
                <w:sz w:val="24"/>
                <w:szCs w:val="24"/>
              </w:rPr>
            </w:pPr>
            <w:r w:rsidRPr="00C002FC">
              <w:rPr>
                <w:rFonts w:ascii="Times New Roman" w:hAnsi="Times New Roman" w:cs="Times New Roman"/>
                <w:i/>
                <w:sz w:val="24"/>
                <w:szCs w:val="24"/>
              </w:rPr>
              <w:t xml:space="preserve">* s’écrire avec un nombre fini de chiffres après la virgule. </w:t>
            </w:r>
          </w:p>
          <w:p w:rsidR="00F428C8" w:rsidRPr="00C002FC" w:rsidRDefault="00F428C8" w:rsidP="00F428C8">
            <w:pPr>
              <w:pStyle w:val="Paragraphedeliste"/>
              <w:rPr>
                <w:rFonts w:ascii="Times New Roman" w:hAnsi="Times New Roman" w:cs="Times New Roman"/>
                <w:i/>
                <w:sz w:val="24"/>
                <w:szCs w:val="24"/>
              </w:rPr>
            </w:pPr>
            <w:r w:rsidRPr="00C002FC">
              <w:rPr>
                <w:rFonts w:ascii="Times New Roman" w:hAnsi="Times New Roman" w:cs="Times New Roman"/>
                <w:i/>
                <w:sz w:val="24"/>
                <w:szCs w:val="24"/>
              </w:rPr>
              <w:t xml:space="preserve">* s’écrire sous forme d’une fraction décimale. </w:t>
            </w:r>
          </w:p>
          <w:p w:rsidR="00F428C8" w:rsidRPr="00C002FC" w:rsidRDefault="00F428C8" w:rsidP="00F428C8">
            <w:pPr>
              <w:rPr>
                <w:rFonts w:ascii="Times New Roman" w:hAnsi="Times New Roman" w:cs="Times New Roman"/>
                <w:i/>
                <w:sz w:val="24"/>
                <w:szCs w:val="24"/>
              </w:rPr>
            </w:pPr>
            <w:r w:rsidRPr="00C002FC">
              <w:rPr>
                <w:rFonts w:ascii="Times New Roman" w:hAnsi="Times New Roman" w:cs="Times New Roman"/>
                <w:i/>
                <w:sz w:val="24"/>
                <w:szCs w:val="24"/>
              </w:rPr>
              <w:t>Exemple : 1/4=0,25= 25/100</w:t>
            </w:r>
          </w:p>
        </w:tc>
      </w:tr>
      <w:tr w:rsidR="003704D0" w:rsidTr="00846083">
        <w:tc>
          <w:tcPr>
            <w:tcW w:w="558" w:type="dxa"/>
          </w:tcPr>
          <w:p w:rsidR="003704D0" w:rsidRDefault="003704D0">
            <w:pPr>
              <w:rPr>
                <w:rStyle w:val="Titredulivre"/>
                <w:i w:val="0"/>
              </w:rPr>
            </w:pPr>
          </w:p>
        </w:tc>
        <w:tc>
          <w:tcPr>
            <w:tcW w:w="1776" w:type="dxa"/>
          </w:tcPr>
          <w:p w:rsidR="003704D0" w:rsidRPr="0067499B" w:rsidRDefault="003704D0" w:rsidP="00F14EFC">
            <w:pPr>
              <w:jc w:val="both"/>
              <w:rPr>
                <w:rFonts w:ascii="Times New Roman" w:hAnsi="Times New Roman" w:cs="Times New Roman"/>
                <w:b/>
                <w:sz w:val="24"/>
                <w:szCs w:val="24"/>
              </w:rPr>
            </w:pPr>
            <w:r w:rsidRPr="0067499B">
              <w:rPr>
                <w:rFonts w:ascii="Times New Roman" w:hAnsi="Times New Roman" w:cs="Times New Roman"/>
                <w:b/>
                <w:sz w:val="24"/>
                <w:szCs w:val="24"/>
              </w:rPr>
              <w:t xml:space="preserve">nombre rationnel </w:t>
            </w:r>
          </w:p>
          <w:p w:rsidR="003704D0" w:rsidRPr="0067499B" w:rsidRDefault="003704D0" w:rsidP="00F14EFC">
            <w:pPr>
              <w:jc w:val="both"/>
              <w:rPr>
                <w:rFonts w:ascii="Times New Roman" w:hAnsi="Times New Roman" w:cs="Times New Roman"/>
                <w:b/>
                <w:sz w:val="24"/>
                <w:szCs w:val="24"/>
              </w:rPr>
            </w:pPr>
          </w:p>
        </w:tc>
        <w:tc>
          <w:tcPr>
            <w:tcW w:w="12120" w:type="dxa"/>
          </w:tcPr>
          <w:p w:rsidR="003704D0" w:rsidRPr="00C002FC" w:rsidRDefault="003704D0" w:rsidP="003704D0">
            <w:pPr>
              <w:rPr>
                <w:rFonts w:ascii="Times New Roman" w:hAnsi="Times New Roman" w:cs="Times New Roman"/>
                <w:i/>
                <w:sz w:val="24"/>
                <w:szCs w:val="24"/>
              </w:rPr>
            </w:pPr>
            <w:r w:rsidRPr="00C002FC">
              <w:rPr>
                <w:rFonts w:ascii="Times New Roman" w:hAnsi="Times New Roman" w:cs="Times New Roman"/>
                <w:b/>
                <w:i/>
                <w:sz w:val="24"/>
                <w:szCs w:val="24"/>
              </w:rPr>
              <w:t>2</w:t>
            </w:r>
            <w:r w:rsidRPr="00C002FC">
              <w:rPr>
                <w:rFonts w:ascii="Times New Roman" w:hAnsi="Times New Roman" w:cs="Times New Roman"/>
                <w:i/>
                <w:sz w:val="24"/>
                <w:szCs w:val="24"/>
              </w:rPr>
              <w:t xml:space="preserve">est, en mathématiques, un nombre qui peut s'exprimer comme le quotient de deux entiers relatifs. . Les nombres rationnels non entiers sont souvent notés a/b (à l’aide de fractions), où a et b sont deux entiers relatifs (avec b non nul). On appelle </w:t>
            </w:r>
            <w:proofErr w:type="gramStart"/>
            <w:r w:rsidRPr="00C002FC">
              <w:rPr>
                <w:rFonts w:ascii="Times New Roman" w:hAnsi="Times New Roman" w:cs="Times New Roman"/>
                <w:i/>
                <w:sz w:val="24"/>
                <w:szCs w:val="24"/>
              </w:rPr>
              <w:t>a</w:t>
            </w:r>
            <w:proofErr w:type="gramEnd"/>
            <w:r w:rsidRPr="00C002FC">
              <w:rPr>
                <w:rFonts w:ascii="Times New Roman" w:hAnsi="Times New Roman" w:cs="Times New Roman"/>
                <w:i/>
                <w:sz w:val="24"/>
                <w:szCs w:val="24"/>
              </w:rPr>
              <w:t xml:space="preserve"> le numérateur et b le dénominateur. Chaque nombre rationnel peut s'écrire d'une infinité de manières différentes, comme 1/2=2/4=3/6=etc. Mais il existe une forme privilégiée, quand a et b n'ont pas de diviseurs communs autre que 1 (ils sont premiers entre eux). Tout nombre rationnel non nul possède exactement une seule forme de ce type avec un dénominateur positif. On parle alors de fraction irréductible</w:t>
            </w:r>
          </w:p>
          <w:p w:rsidR="003704D0" w:rsidRPr="00C002FC" w:rsidRDefault="003704D0" w:rsidP="003704D0">
            <w:pPr>
              <w:pStyle w:val="Paragraphedeliste"/>
              <w:rPr>
                <w:rFonts w:ascii="Times New Roman" w:hAnsi="Times New Roman" w:cs="Times New Roman"/>
                <w:i/>
                <w:sz w:val="24"/>
                <w:szCs w:val="24"/>
              </w:rPr>
            </w:pPr>
            <w:r w:rsidRPr="00C002FC">
              <w:rPr>
                <w:rFonts w:ascii="Times New Roman" w:hAnsi="Times New Roman" w:cs="Times New Roman"/>
                <w:i/>
                <w:sz w:val="24"/>
                <w:szCs w:val="24"/>
              </w:rPr>
              <w:t xml:space="preserve">Chaque nombre rationnel peut s'écrire d'une infinité de manières différentes, comme 1/2=2/4=3/6=etc.  Mais il existe une forme privilégiée, quand a et b n'ont pas de diviseurs communs autre que 1 (ils sont premiers entre eux). </w:t>
            </w:r>
          </w:p>
          <w:p w:rsidR="003704D0" w:rsidRPr="00C002FC" w:rsidRDefault="003704D0" w:rsidP="003704D0">
            <w:pPr>
              <w:pStyle w:val="Paragraphedeliste"/>
              <w:rPr>
                <w:rFonts w:ascii="Times New Roman" w:hAnsi="Times New Roman" w:cs="Times New Roman"/>
                <w:i/>
                <w:sz w:val="24"/>
                <w:szCs w:val="24"/>
              </w:rPr>
            </w:pPr>
            <w:r w:rsidRPr="00C002FC">
              <w:rPr>
                <w:rFonts w:ascii="Times New Roman" w:hAnsi="Times New Roman" w:cs="Times New Roman"/>
                <w:i/>
                <w:sz w:val="24"/>
                <w:szCs w:val="24"/>
              </w:rPr>
              <w:t>Tout nombre rationnel non nul possède exactement une seule forme de ce type avec un dénominateur positif. On parle alors de fraction irréductible.</w:t>
            </w:r>
          </w:p>
          <w:p w:rsidR="003704D0" w:rsidRPr="00C002FC" w:rsidRDefault="003704D0" w:rsidP="003704D0">
            <w:pPr>
              <w:pStyle w:val="Paragraphedeliste"/>
              <w:rPr>
                <w:rFonts w:ascii="Times New Roman" w:hAnsi="Times New Roman" w:cs="Times New Roman"/>
                <w:i/>
                <w:sz w:val="24"/>
                <w:szCs w:val="24"/>
              </w:rPr>
            </w:pPr>
          </w:p>
          <w:p w:rsidR="003704D0" w:rsidRPr="00C002FC" w:rsidRDefault="003704D0" w:rsidP="003704D0">
            <w:pPr>
              <w:rPr>
                <w:rFonts w:ascii="Times New Roman" w:hAnsi="Times New Roman" w:cs="Times New Roman"/>
                <w:i/>
                <w:sz w:val="24"/>
                <w:szCs w:val="24"/>
              </w:rPr>
            </w:pPr>
          </w:p>
        </w:tc>
      </w:tr>
      <w:tr w:rsidR="00E2311B" w:rsidTr="00846083">
        <w:tc>
          <w:tcPr>
            <w:tcW w:w="558" w:type="dxa"/>
          </w:tcPr>
          <w:p w:rsidR="00783561" w:rsidRDefault="00783561">
            <w:pPr>
              <w:rPr>
                <w:rStyle w:val="Titredulivre"/>
                <w:i w:val="0"/>
              </w:rPr>
            </w:pPr>
            <w:r>
              <w:rPr>
                <w:rStyle w:val="Titredulivre"/>
                <w:i w:val="0"/>
              </w:rPr>
              <w:t>O</w:t>
            </w:r>
          </w:p>
        </w:tc>
        <w:tc>
          <w:tcPr>
            <w:tcW w:w="1776" w:type="dxa"/>
          </w:tcPr>
          <w:p w:rsidR="00F428C8" w:rsidRPr="0067499B" w:rsidRDefault="00F428C8" w:rsidP="00F14EFC">
            <w:pPr>
              <w:jc w:val="both"/>
              <w:rPr>
                <w:rFonts w:ascii="Times New Roman" w:hAnsi="Times New Roman" w:cs="Times New Roman"/>
                <w:b/>
                <w:sz w:val="24"/>
                <w:szCs w:val="24"/>
              </w:rPr>
            </w:pPr>
            <w:r w:rsidRPr="0067499B">
              <w:rPr>
                <w:rFonts w:ascii="Times New Roman" w:hAnsi="Times New Roman" w:cs="Times New Roman"/>
                <w:b/>
                <w:sz w:val="24"/>
                <w:szCs w:val="24"/>
              </w:rPr>
              <w:t xml:space="preserve"> obstacle </w:t>
            </w:r>
          </w:p>
          <w:p w:rsidR="00F428C8" w:rsidRPr="0067499B" w:rsidRDefault="00F428C8" w:rsidP="00F14EFC">
            <w:pPr>
              <w:pStyle w:val="Paragraphedeliste"/>
              <w:jc w:val="both"/>
              <w:rPr>
                <w:rFonts w:ascii="Times New Roman" w:hAnsi="Times New Roman" w:cs="Times New Roman"/>
                <w:b/>
                <w:sz w:val="24"/>
                <w:szCs w:val="24"/>
              </w:rPr>
            </w:pPr>
          </w:p>
          <w:p w:rsidR="00783561" w:rsidRPr="0067499B" w:rsidRDefault="00783561" w:rsidP="00F14EFC">
            <w:pPr>
              <w:jc w:val="both"/>
              <w:rPr>
                <w:rStyle w:val="Titredulivre"/>
                <w:rFonts w:ascii="Times New Roman" w:hAnsi="Times New Roman" w:cs="Times New Roman"/>
                <w:i w:val="0"/>
                <w:sz w:val="24"/>
                <w:szCs w:val="24"/>
              </w:rPr>
            </w:pPr>
          </w:p>
        </w:tc>
        <w:tc>
          <w:tcPr>
            <w:tcW w:w="12120" w:type="dxa"/>
          </w:tcPr>
          <w:p w:rsidR="00F428C8" w:rsidRPr="00C002FC" w:rsidRDefault="003C1A60" w:rsidP="00F428C8">
            <w:pPr>
              <w:rPr>
                <w:rFonts w:ascii="Times New Roman" w:hAnsi="Times New Roman" w:cs="Times New Roman"/>
                <w:i/>
                <w:sz w:val="24"/>
                <w:szCs w:val="24"/>
              </w:rPr>
            </w:pPr>
            <w:r w:rsidRPr="00C002FC">
              <w:rPr>
                <w:rFonts w:ascii="Times New Roman" w:hAnsi="Times New Roman" w:cs="Times New Roman"/>
                <w:i/>
                <w:sz w:val="24"/>
                <w:szCs w:val="24"/>
              </w:rPr>
              <w:t>Se manifeste donc par des erreurs, mais ces erreurs ne sont pas dues au hasard. Fugaces, erratiques, elles sont reproductibles, persistantes. De plus ces erreurs, chez un même sujet, sont liées entre elles par une source commune : une manière de connaître, une conception caractéristique, cohérente sinon correcte, une “ connaissance ” ancienne et qui a réussi dans tout un domaine d’actions. ” (</w:t>
            </w:r>
            <w:proofErr w:type="spellStart"/>
            <w:r w:rsidRPr="00C002FC">
              <w:rPr>
                <w:rFonts w:ascii="Times New Roman" w:hAnsi="Times New Roman" w:cs="Times New Roman"/>
                <w:i/>
                <w:sz w:val="24"/>
                <w:szCs w:val="24"/>
              </w:rPr>
              <w:t>brousseau</w:t>
            </w:r>
            <w:proofErr w:type="spellEnd"/>
            <w:r w:rsidRPr="00C002FC">
              <w:rPr>
                <w:rFonts w:ascii="Times New Roman" w:hAnsi="Times New Roman" w:cs="Times New Roman"/>
                <w:i/>
                <w:sz w:val="24"/>
                <w:szCs w:val="24"/>
              </w:rPr>
              <w:t xml:space="preserve"> g. 1983)</w:t>
            </w:r>
          </w:p>
          <w:p w:rsidR="00F428C8" w:rsidRPr="00C002FC" w:rsidRDefault="00F428C8" w:rsidP="00F428C8">
            <w:pPr>
              <w:pStyle w:val="Paragraphedeliste"/>
              <w:rPr>
                <w:rFonts w:ascii="Times New Roman" w:hAnsi="Times New Roman" w:cs="Times New Roman"/>
                <w:i/>
                <w:sz w:val="24"/>
                <w:szCs w:val="24"/>
              </w:rPr>
            </w:pPr>
          </w:p>
          <w:p w:rsidR="00783561" w:rsidRPr="00C002FC" w:rsidRDefault="00783561">
            <w:pPr>
              <w:rPr>
                <w:rStyle w:val="Titredulivre"/>
                <w:rFonts w:ascii="Times New Roman" w:hAnsi="Times New Roman" w:cs="Times New Roman"/>
                <w:sz w:val="24"/>
                <w:szCs w:val="24"/>
              </w:rPr>
            </w:pPr>
          </w:p>
        </w:tc>
      </w:tr>
      <w:tr w:rsidR="00E171BE" w:rsidTr="00846083">
        <w:tc>
          <w:tcPr>
            <w:tcW w:w="558" w:type="dxa"/>
          </w:tcPr>
          <w:p w:rsidR="00E171BE" w:rsidRDefault="00E171BE">
            <w:pPr>
              <w:rPr>
                <w:rStyle w:val="Titredulivre"/>
                <w:i w:val="0"/>
              </w:rPr>
            </w:pPr>
          </w:p>
        </w:tc>
        <w:tc>
          <w:tcPr>
            <w:tcW w:w="1776" w:type="dxa"/>
          </w:tcPr>
          <w:p w:rsidR="00E171BE" w:rsidRPr="0067499B" w:rsidRDefault="00E171BE" w:rsidP="00F14EFC">
            <w:pPr>
              <w:jc w:val="both"/>
              <w:rPr>
                <w:rFonts w:ascii="Times New Roman" w:hAnsi="Times New Roman" w:cs="Times New Roman"/>
                <w:b/>
                <w:sz w:val="24"/>
                <w:szCs w:val="24"/>
              </w:rPr>
            </w:pPr>
            <w:r w:rsidRPr="0067499B">
              <w:rPr>
                <w:rFonts w:ascii="Times New Roman" w:hAnsi="Times New Roman" w:cs="Times New Roman"/>
                <w:b/>
                <w:sz w:val="24"/>
                <w:szCs w:val="24"/>
              </w:rPr>
              <w:t xml:space="preserve">ordinal </w:t>
            </w:r>
          </w:p>
        </w:tc>
        <w:tc>
          <w:tcPr>
            <w:tcW w:w="12120" w:type="dxa"/>
          </w:tcPr>
          <w:p w:rsidR="00E171BE" w:rsidRPr="00C002FC" w:rsidRDefault="003C1A60" w:rsidP="00E171BE">
            <w:pPr>
              <w:ind w:left="360"/>
              <w:rPr>
                <w:rFonts w:ascii="Times New Roman" w:hAnsi="Times New Roman" w:cs="Times New Roman"/>
                <w:i/>
                <w:sz w:val="24"/>
                <w:szCs w:val="24"/>
              </w:rPr>
            </w:pPr>
            <w:r w:rsidRPr="00C002FC">
              <w:rPr>
                <w:rFonts w:ascii="Times New Roman" w:hAnsi="Times New Roman" w:cs="Times New Roman"/>
                <w:i/>
                <w:sz w:val="24"/>
                <w:szCs w:val="24"/>
              </w:rPr>
              <w:t xml:space="preserve">Grandeur qui permet de repérer l’ordre, la position, la place  d’objets dans une file d’objets par exemple la file numérique. </w:t>
            </w:r>
          </w:p>
          <w:p w:rsidR="00E171BE" w:rsidRDefault="00E171BE" w:rsidP="00E171BE">
            <w:pPr>
              <w:pStyle w:val="Paragraphedeliste"/>
              <w:rPr>
                <w:rFonts w:ascii="Times New Roman" w:hAnsi="Times New Roman" w:cs="Times New Roman"/>
                <w:i/>
                <w:sz w:val="24"/>
                <w:szCs w:val="24"/>
              </w:rPr>
            </w:pPr>
            <w:r w:rsidRPr="00C002FC">
              <w:rPr>
                <w:rFonts w:ascii="Times New Roman" w:hAnsi="Times New Roman" w:cs="Times New Roman"/>
                <w:i/>
                <w:sz w:val="24"/>
                <w:szCs w:val="24"/>
              </w:rPr>
              <w:t xml:space="preserve">Il est la base de la relation d’ordre. Permet d’exprimer ce qui est avant, ce qui est après, entre. </w:t>
            </w:r>
          </w:p>
          <w:p w:rsidR="00412755" w:rsidRDefault="00412755" w:rsidP="00412755"/>
          <w:p w:rsidR="00412755" w:rsidRPr="00C002FC" w:rsidRDefault="00412755" w:rsidP="00E171BE">
            <w:pPr>
              <w:pStyle w:val="Paragraphedeliste"/>
              <w:rPr>
                <w:rFonts w:ascii="Times New Roman" w:hAnsi="Times New Roman" w:cs="Times New Roman"/>
                <w:i/>
                <w:sz w:val="24"/>
                <w:szCs w:val="24"/>
              </w:rPr>
            </w:pPr>
          </w:p>
          <w:p w:rsidR="00E171BE" w:rsidRPr="00C002FC" w:rsidRDefault="00E171BE" w:rsidP="00F428C8">
            <w:pPr>
              <w:rPr>
                <w:rFonts w:ascii="Times New Roman" w:hAnsi="Times New Roman" w:cs="Times New Roman"/>
                <w:i/>
                <w:sz w:val="24"/>
                <w:szCs w:val="24"/>
              </w:rPr>
            </w:pPr>
          </w:p>
        </w:tc>
      </w:tr>
      <w:tr w:rsidR="00E2311B" w:rsidTr="00846083">
        <w:tc>
          <w:tcPr>
            <w:tcW w:w="558" w:type="dxa"/>
          </w:tcPr>
          <w:p w:rsidR="00783561" w:rsidRDefault="00783561">
            <w:pPr>
              <w:rPr>
                <w:rStyle w:val="Titredulivre"/>
                <w:i w:val="0"/>
              </w:rPr>
            </w:pPr>
            <w:r>
              <w:rPr>
                <w:rStyle w:val="Titredulivre"/>
                <w:i w:val="0"/>
              </w:rPr>
              <w:t>P</w:t>
            </w:r>
          </w:p>
        </w:tc>
        <w:tc>
          <w:tcPr>
            <w:tcW w:w="1776" w:type="dxa"/>
          </w:tcPr>
          <w:p w:rsidR="00783561" w:rsidRPr="0067499B" w:rsidRDefault="00783561" w:rsidP="00F14EFC">
            <w:pPr>
              <w:jc w:val="both"/>
              <w:rPr>
                <w:rStyle w:val="Titredulivre"/>
                <w:rFonts w:ascii="Times New Roman" w:hAnsi="Times New Roman" w:cs="Times New Roman"/>
                <w:i w:val="0"/>
                <w:sz w:val="24"/>
                <w:szCs w:val="24"/>
              </w:rPr>
            </w:pPr>
          </w:p>
        </w:tc>
        <w:tc>
          <w:tcPr>
            <w:tcW w:w="12120" w:type="dxa"/>
          </w:tcPr>
          <w:p w:rsidR="00783561" w:rsidRPr="00C002FC" w:rsidRDefault="00783561">
            <w:pPr>
              <w:rPr>
                <w:rStyle w:val="Titredulivre"/>
                <w:rFonts w:ascii="Times New Roman" w:hAnsi="Times New Roman" w:cs="Times New Roman"/>
                <w:sz w:val="24"/>
                <w:szCs w:val="24"/>
              </w:rPr>
            </w:pPr>
          </w:p>
        </w:tc>
      </w:tr>
      <w:tr w:rsidR="00E2311B" w:rsidTr="00846083">
        <w:tc>
          <w:tcPr>
            <w:tcW w:w="558" w:type="dxa"/>
          </w:tcPr>
          <w:p w:rsidR="00783561" w:rsidRDefault="00783561">
            <w:pPr>
              <w:rPr>
                <w:rStyle w:val="Titredulivre"/>
                <w:i w:val="0"/>
              </w:rPr>
            </w:pPr>
            <w:r>
              <w:rPr>
                <w:rStyle w:val="Titredulivre"/>
                <w:i w:val="0"/>
              </w:rPr>
              <w:t>Q</w:t>
            </w:r>
          </w:p>
        </w:tc>
        <w:tc>
          <w:tcPr>
            <w:tcW w:w="1776" w:type="dxa"/>
          </w:tcPr>
          <w:p w:rsidR="00783561" w:rsidRPr="0067499B" w:rsidRDefault="00713C50" w:rsidP="00F14EFC">
            <w:pPr>
              <w:jc w:val="both"/>
              <w:rPr>
                <w:rStyle w:val="Titredulivre"/>
                <w:rFonts w:ascii="Times New Roman" w:hAnsi="Times New Roman" w:cs="Times New Roman"/>
                <w:b w:val="0"/>
                <w:sz w:val="24"/>
                <w:szCs w:val="24"/>
              </w:rPr>
            </w:pPr>
            <w:r w:rsidRPr="0067499B">
              <w:rPr>
                <w:rFonts w:ascii="Times New Roman" w:hAnsi="Times New Roman" w:cs="Times New Roman"/>
                <w:b/>
                <w:sz w:val="24"/>
                <w:szCs w:val="24"/>
              </w:rPr>
              <w:t xml:space="preserve">quantité </w:t>
            </w:r>
          </w:p>
        </w:tc>
        <w:tc>
          <w:tcPr>
            <w:tcW w:w="12120" w:type="dxa"/>
          </w:tcPr>
          <w:p w:rsidR="00FC0EE9" w:rsidRPr="00FC0EE9" w:rsidRDefault="003C1A60" w:rsidP="00FC0EE9">
            <w:pPr>
              <w:rPr>
                <w:rFonts w:ascii="Times New Roman" w:hAnsi="Times New Roman" w:cs="Times New Roman"/>
                <w:i/>
                <w:sz w:val="24"/>
                <w:szCs w:val="24"/>
              </w:rPr>
            </w:pPr>
            <w:r w:rsidRPr="00C002FC">
              <w:rPr>
                <w:rFonts w:ascii="Times New Roman" w:hAnsi="Times New Roman" w:cs="Times New Roman"/>
                <w:i/>
                <w:sz w:val="24"/>
                <w:szCs w:val="24"/>
              </w:rPr>
              <w:t>C’est une des caractéristiques d’une collection. C’est le nombre d’objets d’une collection : 3 lapins,  3 pommes ou 3 objets</w:t>
            </w:r>
          </w:p>
          <w:p w:rsidR="00783561" w:rsidRPr="00FC0EE9" w:rsidRDefault="003C1A60">
            <w:pPr>
              <w:rPr>
                <w:rStyle w:val="Titredulivre"/>
                <w:rFonts w:ascii="Times New Roman" w:hAnsi="Times New Roman" w:cs="Times New Roman"/>
                <w:b w:val="0"/>
                <w:bCs w:val="0"/>
                <w:iCs w:val="0"/>
                <w:spacing w:val="0"/>
                <w:sz w:val="24"/>
                <w:szCs w:val="24"/>
              </w:rPr>
            </w:pPr>
            <w:r w:rsidRPr="00C002FC">
              <w:rPr>
                <w:rFonts w:ascii="Times New Roman" w:hAnsi="Times New Roman" w:cs="Times New Roman"/>
                <w:i/>
                <w:sz w:val="24"/>
                <w:szCs w:val="24"/>
              </w:rPr>
              <w:t xml:space="preserve"> </w:t>
            </w:r>
          </w:p>
        </w:tc>
      </w:tr>
      <w:tr w:rsidR="00E2311B" w:rsidTr="00846083">
        <w:tc>
          <w:tcPr>
            <w:tcW w:w="558" w:type="dxa"/>
          </w:tcPr>
          <w:p w:rsidR="00783561" w:rsidRDefault="00783561">
            <w:pPr>
              <w:rPr>
                <w:rStyle w:val="Titredulivre"/>
                <w:i w:val="0"/>
              </w:rPr>
            </w:pPr>
            <w:r>
              <w:rPr>
                <w:rStyle w:val="Titredulivre"/>
                <w:i w:val="0"/>
              </w:rPr>
              <w:t>R</w:t>
            </w:r>
          </w:p>
        </w:tc>
        <w:tc>
          <w:tcPr>
            <w:tcW w:w="1776" w:type="dxa"/>
          </w:tcPr>
          <w:p w:rsidR="00783561" w:rsidRPr="0067499B" w:rsidRDefault="00783561" w:rsidP="00F14EFC">
            <w:pPr>
              <w:jc w:val="both"/>
              <w:rPr>
                <w:rStyle w:val="Titredulivre"/>
                <w:rFonts w:ascii="Times New Roman" w:hAnsi="Times New Roman" w:cs="Times New Roman"/>
                <w:i w:val="0"/>
                <w:sz w:val="24"/>
                <w:szCs w:val="24"/>
              </w:rPr>
            </w:pPr>
          </w:p>
        </w:tc>
        <w:tc>
          <w:tcPr>
            <w:tcW w:w="12120" w:type="dxa"/>
          </w:tcPr>
          <w:p w:rsidR="00783561" w:rsidRPr="00C002FC" w:rsidRDefault="00783561">
            <w:pPr>
              <w:rPr>
                <w:rStyle w:val="Titredulivre"/>
                <w:rFonts w:ascii="Times New Roman" w:hAnsi="Times New Roman" w:cs="Times New Roman"/>
                <w:sz w:val="24"/>
                <w:szCs w:val="24"/>
              </w:rPr>
            </w:pPr>
          </w:p>
        </w:tc>
      </w:tr>
      <w:tr w:rsidR="00E2311B" w:rsidTr="00846083">
        <w:tc>
          <w:tcPr>
            <w:tcW w:w="558" w:type="dxa"/>
          </w:tcPr>
          <w:p w:rsidR="00783561" w:rsidRDefault="00783561">
            <w:pPr>
              <w:rPr>
                <w:rStyle w:val="Titredulivre"/>
                <w:i w:val="0"/>
              </w:rPr>
            </w:pPr>
            <w:r>
              <w:rPr>
                <w:rStyle w:val="Titredulivre"/>
                <w:i w:val="0"/>
              </w:rPr>
              <w:t>S</w:t>
            </w:r>
          </w:p>
        </w:tc>
        <w:tc>
          <w:tcPr>
            <w:tcW w:w="1776" w:type="dxa"/>
          </w:tcPr>
          <w:p w:rsidR="00783561" w:rsidRPr="0067499B" w:rsidRDefault="00AE3E10" w:rsidP="00F14EFC">
            <w:pPr>
              <w:jc w:val="both"/>
              <w:rPr>
                <w:b/>
              </w:rPr>
            </w:pPr>
            <w:proofErr w:type="spellStart"/>
            <w:r w:rsidRPr="0067499B">
              <w:rPr>
                <w:b/>
              </w:rPr>
              <w:t>Subtizing</w:t>
            </w:r>
            <w:proofErr w:type="spellEnd"/>
            <w:r w:rsidRPr="0067499B">
              <w:rPr>
                <w:b/>
              </w:rPr>
              <w:t xml:space="preserve">  </w:t>
            </w:r>
          </w:p>
          <w:p w:rsidR="00C002FC" w:rsidRPr="0067499B" w:rsidRDefault="00C002FC" w:rsidP="00F14EFC">
            <w:pPr>
              <w:jc w:val="both"/>
              <w:rPr>
                <w:b/>
              </w:rPr>
            </w:pPr>
          </w:p>
          <w:p w:rsidR="00C002FC" w:rsidRPr="0067499B" w:rsidRDefault="00C002FC" w:rsidP="00F14EFC">
            <w:pPr>
              <w:jc w:val="both"/>
              <w:rPr>
                <w:b/>
              </w:rPr>
            </w:pPr>
          </w:p>
          <w:p w:rsidR="00C002FC" w:rsidRPr="0067499B" w:rsidRDefault="00C002FC" w:rsidP="00F14EFC">
            <w:pPr>
              <w:jc w:val="both"/>
              <w:rPr>
                <w:b/>
              </w:rPr>
            </w:pPr>
          </w:p>
          <w:p w:rsidR="00C002FC" w:rsidRPr="0067499B" w:rsidRDefault="00C002FC" w:rsidP="00F14EFC">
            <w:pPr>
              <w:jc w:val="both"/>
              <w:rPr>
                <w:b/>
              </w:rPr>
            </w:pPr>
          </w:p>
          <w:p w:rsidR="00C002FC" w:rsidRPr="0067499B" w:rsidRDefault="00C002FC" w:rsidP="00F14EFC">
            <w:pPr>
              <w:jc w:val="both"/>
              <w:rPr>
                <w:rStyle w:val="Titredulivre"/>
                <w:rFonts w:ascii="Times New Roman" w:hAnsi="Times New Roman" w:cs="Times New Roman"/>
                <w:b w:val="0"/>
                <w:sz w:val="24"/>
                <w:szCs w:val="24"/>
              </w:rPr>
            </w:pPr>
          </w:p>
        </w:tc>
        <w:tc>
          <w:tcPr>
            <w:tcW w:w="12120" w:type="dxa"/>
          </w:tcPr>
          <w:p w:rsidR="006C66E8" w:rsidRDefault="006C66E8" w:rsidP="006C66E8">
            <w:pPr>
              <w:rPr>
                <w:rFonts w:ascii="Times New Roman" w:hAnsi="Times New Roman" w:cs="Times New Roman"/>
                <w:i/>
                <w:sz w:val="24"/>
                <w:szCs w:val="24"/>
              </w:rPr>
            </w:pPr>
            <w:r>
              <w:rPr>
                <w:rFonts w:ascii="Times New Roman" w:hAnsi="Times New Roman" w:cs="Times New Roman"/>
                <w:i/>
                <w:sz w:val="24"/>
                <w:szCs w:val="24"/>
              </w:rPr>
              <w:t>I</w:t>
            </w:r>
            <w:r w:rsidR="00AE3E10" w:rsidRPr="006C66E8">
              <w:rPr>
                <w:rFonts w:ascii="Times New Roman" w:hAnsi="Times New Roman" w:cs="Times New Roman"/>
                <w:i/>
                <w:sz w:val="24"/>
                <w:szCs w:val="24"/>
              </w:rPr>
              <w:t xml:space="preserve">dentifier </w:t>
            </w:r>
            <w:r w:rsidR="00AE3E10" w:rsidRPr="006C66E8">
              <w:rPr>
                <w:rFonts w:ascii="Times New Roman" w:hAnsi="Times New Roman" w:cs="Times New Roman"/>
                <w:b/>
                <w:i/>
                <w:sz w:val="24"/>
                <w:szCs w:val="24"/>
              </w:rPr>
              <w:t>en un coup d’œil</w:t>
            </w:r>
            <w:r w:rsidR="00AE3E10" w:rsidRPr="006C66E8">
              <w:rPr>
                <w:rFonts w:ascii="Times New Roman" w:hAnsi="Times New Roman" w:cs="Times New Roman"/>
                <w:i/>
                <w:sz w:val="24"/>
                <w:szCs w:val="24"/>
              </w:rPr>
              <w:t xml:space="preserve"> les petites quantités, très rapide, très efficace mais ce ne sont pas des mathématiques. </w:t>
            </w:r>
          </w:p>
          <w:p w:rsidR="006C66E8" w:rsidRDefault="00AE3E10" w:rsidP="006C66E8">
            <w:pPr>
              <w:rPr>
                <w:rFonts w:ascii="Times New Roman" w:hAnsi="Times New Roman" w:cs="Times New Roman"/>
                <w:i/>
                <w:sz w:val="24"/>
                <w:szCs w:val="24"/>
              </w:rPr>
            </w:pPr>
            <w:r w:rsidRPr="006C66E8">
              <w:rPr>
                <w:rFonts w:ascii="Times New Roman" w:hAnsi="Times New Roman" w:cs="Times New Roman"/>
                <w:i/>
                <w:sz w:val="24"/>
                <w:szCs w:val="24"/>
              </w:rPr>
              <w:t xml:space="preserve">C’est une capacité qui est plutôt associée à la mémoire à court terme, à la reconnaissance d’une organisation dans l’espace. </w:t>
            </w:r>
          </w:p>
          <w:p w:rsidR="00781A05" w:rsidRPr="006C66E8" w:rsidRDefault="00AE3E10" w:rsidP="006C66E8">
            <w:pPr>
              <w:rPr>
                <w:rStyle w:val="Titredulivre"/>
                <w:rFonts w:ascii="Times New Roman" w:hAnsi="Times New Roman" w:cs="Times New Roman"/>
                <w:b w:val="0"/>
                <w:bCs w:val="0"/>
                <w:iCs w:val="0"/>
                <w:spacing w:val="0"/>
                <w:sz w:val="24"/>
                <w:szCs w:val="24"/>
              </w:rPr>
            </w:pPr>
            <w:r w:rsidRPr="006C66E8">
              <w:rPr>
                <w:rFonts w:ascii="Times New Roman" w:hAnsi="Times New Roman" w:cs="Times New Roman"/>
                <w:i/>
                <w:sz w:val="24"/>
                <w:szCs w:val="24"/>
              </w:rPr>
              <w:t xml:space="preserve">Ce n’est pas parce qu’un enfant associe une collection à une quantité qu’il comprend la quantité </w:t>
            </w:r>
            <w:r w:rsidR="007A7D1A" w:rsidRPr="006C66E8">
              <w:rPr>
                <w:rFonts w:ascii="Times New Roman" w:hAnsi="Times New Roman" w:cs="Times New Roman"/>
                <w:i/>
                <w:sz w:val="24"/>
                <w:szCs w:val="24"/>
              </w:rPr>
              <w:t>de référence</w:t>
            </w:r>
            <w:r w:rsidR="006C66E8">
              <w:rPr>
                <w:rFonts w:ascii="Times New Roman" w:hAnsi="Times New Roman" w:cs="Times New Roman"/>
                <w:i/>
                <w:sz w:val="24"/>
                <w:szCs w:val="24"/>
              </w:rPr>
              <w:t>.</w:t>
            </w:r>
          </w:p>
        </w:tc>
      </w:tr>
      <w:tr w:rsidR="007A7D1A" w:rsidTr="00846083">
        <w:tc>
          <w:tcPr>
            <w:tcW w:w="558" w:type="dxa"/>
          </w:tcPr>
          <w:p w:rsidR="007A7D1A" w:rsidRDefault="007A7D1A">
            <w:pPr>
              <w:rPr>
                <w:rStyle w:val="Titredulivre"/>
                <w:i w:val="0"/>
              </w:rPr>
            </w:pPr>
          </w:p>
        </w:tc>
        <w:tc>
          <w:tcPr>
            <w:tcW w:w="1776" w:type="dxa"/>
          </w:tcPr>
          <w:p w:rsidR="007A7D1A" w:rsidRPr="0067499B" w:rsidRDefault="006C66E8" w:rsidP="00F14EFC">
            <w:pPr>
              <w:jc w:val="both"/>
              <w:rPr>
                <w:b/>
              </w:rPr>
            </w:pPr>
            <w:proofErr w:type="spellStart"/>
            <w:r>
              <w:rPr>
                <w:b/>
              </w:rPr>
              <w:t>Surcomptage</w:t>
            </w:r>
            <w:proofErr w:type="spellEnd"/>
            <w:r>
              <w:rPr>
                <w:b/>
              </w:rPr>
              <w:t xml:space="preserve"> </w:t>
            </w:r>
          </w:p>
        </w:tc>
        <w:tc>
          <w:tcPr>
            <w:tcW w:w="12120" w:type="dxa"/>
          </w:tcPr>
          <w:p w:rsidR="007A7D1A" w:rsidRPr="006C66E8" w:rsidRDefault="007A7D1A" w:rsidP="007A7D1A">
            <w:pPr>
              <w:rPr>
                <w:rFonts w:ascii="Times New Roman" w:hAnsi="Times New Roman" w:cs="Times New Roman"/>
                <w:i/>
              </w:rPr>
            </w:pPr>
            <w:r w:rsidRPr="006C66E8">
              <w:rPr>
                <w:rFonts w:ascii="Times New Roman" w:hAnsi="Times New Roman" w:cs="Times New Roman"/>
                <w:i/>
              </w:rPr>
              <w:t>Pour ajouter deux quantités, garder en mémoire la première quantité comme si elle avait été dénombrée, et continuer à réciter la suite numérique en pointant les objets de la deuxième</w:t>
            </w:r>
            <w:r w:rsidR="006C66E8" w:rsidRPr="006C66E8">
              <w:rPr>
                <w:rFonts w:ascii="Times New Roman" w:hAnsi="Times New Roman" w:cs="Times New Roman"/>
                <w:i/>
              </w:rPr>
              <w:t xml:space="preserve">  (source Grand N).</w:t>
            </w:r>
          </w:p>
          <w:p w:rsidR="007A7D1A" w:rsidRPr="006C66E8" w:rsidRDefault="007A7D1A" w:rsidP="007A7D1A">
            <w:pPr>
              <w:rPr>
                <w:rFonts w:ascii="Times New Roman" w:hAnsi="Times New Roman" w:cs="Times New Roman"/>
                <w:i/>
              </w:rPr>
            </w:pPr>
          </w:p>
          <w:p w:rsidR="007A7D1A" w:rsidRDefault="007A7D1A" w:rsidP="007A7D1A">
            <w:pPr>
              <w:rPr>
                <w:rStyle w:val="Titredulivre"/>
                <w:rFonts w:ascii="Times New Roman" w:hAnsi="Times New Roman" w:cs="Times New Roman"/>
                <w:sz w:val="24"/>
                <w:szCs w:val="24"/>
              </w:rPr>
            </w:pPr>
            <w:hyperlink r:id="rId13" w:history="1">
              <w:r w:rsidRPr="000C6B33">
                <w:rPr>
                  <w:rStyle w:val="Lienhypertexte"/>
                  <w:rFonts w:ascii="Times New Roman" w:hAnsi="Times New Roman" w:cs="Times New Roman"/>
                  <w:spacing w:val="5"/>
                  <w:sz w:val="24"/>
                  <w:szCs w:val="24"/>
                </w:rPr>
                <w:t>http://ww2.ac-poitiers.fr/ecoles/IMG/pdf/Conf_R_Brissiaud.pdf</w:t>
              </w:r>
            </w:hyperlink>
          </w:p>
          <w:p w:rsidR="007A7D1A" w:rsidRPr="006C66E8" w:rsidRDefault="007A7D1A" w:rsidP="006C66E8">
            <w:pPr>
              <w:rPr>
                <w:rFonts w:ascii="Times New Roman" w:hAnsi="Times New Roman" w:cs="Times New Roman"/>
                <w:i/>
                <w:sz w:val="24"/>
                <w:szCs w:val="24"/>
              </w:rPr>
            </w:pPr>
            <w:r w:rsidRPr="006C66E8">
              <w:rPr>
                <w:rStyle w:val="Titredulivre"/>
                <w:rFonts w:ascii="Times New Roman" w:hAnsi="Times New Roman" w:cs="Times New Roman"/>
                <w:b w:val="0"/>
                <w:sz w:val="24"/>
                <w:szCs w:val="24"/>
              </w:rPr>
              <w:t>Certains enfants pour effectuer le calcul 6+4, partent de 6 puis verbalisent 7</w:t>
            </w:r>
            <w:proofErr w:type="gramStart"/>
            <w:r w:rsidRPr="006C66E8">
              <w:rPr>
                <w:rStyle w:val="Titredulivre"/>
                <w:rFonts w:ascii="Times New Roman" w:hAnsi="Times New Roman" w:cs="Times New Roman"/>
                <w:b w:val="0"/>
                <w:sz w:val="24"/>
                <w:szCs w:val="24"/>
              </w:rPr>
              <w:t>,8,9,10</w:t>
            </w:r>
            <w:proofErr w:type="gramEnd"/>
            <w:r w:rsidRPr="006C66E8">
              <w:rPr>
                <w:rStyle w:val="Titredulivre"/>
                <w:rFonts w:ascii="Times New Roman" w:hAnsi="Times New Roman" w:cs="Times New Roman"/>
                <w:b w:val="0"/>
                <w:sz w:val="24"/>
                <w:szCs w:val="24"/>
              </w:rPr>
              <w:t xml:space="preserve"> pour trouver la totalité</w:t>
            </w:r>
          </w:p>
        </w:tc>
      </w:tr>
      <w:tr w:rsidR="00E2311B" w:rsidTr="00846083">
        <w:tc>
          <w:tcPr>
            <w:tcW w:w="558" w:type="dxa"/>
          </w:tcPr>
          <w:p w:rsidR="00783561" w:rsidRDefault="00783561">
            <w:pPr>
              <w:rPr>
                <w:rStyle w:val="Titredulivre"/>
                <w:i w:val="0"/>
              </w:rPr>
            </w:pPr>
            <w:r>
              <w:rPr>
                <w:rStyle w:val="Titredulivre"/>
                <w:i w:val="0"/>
              </w:rPr>
              <w:t>T</w:t>
            </w:r>
          </w:p>
        </w:tc>
        <w:tc>
          <w:tcPr>
            <w:tcW w:w="1776" w:type="dxa"/>
          </w:tcPr>
          <w:p w:rsidR="00783561" w:rsidRPr="0067499B" w:rsidRDefault="00783561">
            <w:pPr>
              <w:rPr>
                <w:rStyle w:val="Titredulivre"/>
                <w:rFonts w:ascii="Times New Roman" w:hAnsi="Times New Roman" w:cs="Times New Roman"/>
                <w:i w:val="0"/>
                <w:sz w:val="24"/>
                <w:szCs w:val="24"/>
              </w:rPr>
            </w:pPr>
          </w:p>
        </w:tc>
        <w:tc>
          <w:tcPr>
            <w:tcW w:w="12120" w:type="dxa"/>
          </w:tcPr>
          <w:p w:rsidR="00783561" w:rsidRPr="00C002FC" w:rsidRDefault="00783561">
            <w:pPr>
              <w:rPr>
                <w:rStyle w:val="Titredulivre"/>
                <w:rFonts w:ascii="Times New Roman" w:hAnsi="Times New Roman" w:cs="Times New Roman"/>
                <w:sz w:val="24"/>
                <w:szCs w:val="24"/>
              </w:rPr>
            </w:pPr>
          </w:p>
        </w:tc>
      </w:tr>
      <w:tr w:rsidR="00E2311B" w:rsidTr="00846083">
        <w:tc>
          <w:tcPr>
            <w:tcW w:w="558" w:type="dxa"/>
          </w:tcPr>
          <w:p w:rsidR="00783561" w:rsidRDefault="00783561">
            <w:pPr>
              <w:rPr>
                <w:rStyle w:val="Titredulivre"/>
                <w:i w:val="0"/>
              </w:rPr>
            </w:pPr>
            <w:r>
              <w:rPr>
                <w:rStyle w:val="Titredulivre"/>
                <w:i w:val="0"/>
              </w:rPr>
              <w:t>U</w:t>
            </w:r>
          </w:p>
        </w:tc>
        <w:tc>
          <w:tcPr>
            <w:tcW w:w="1776" w:type="dxa"/>
          </w:tcPr>
          <w:p w:rsidR="00783561" w:rsidRPr="003C1A60" w:rsidRDefault="00783561">
            <w:pPr>
              <w:rPr>
                <w:rStyle w:val="Titredulivre"/>
                <w:rFonts w:ascii="Times New Roman" w:hAnsi="Times New Roman" w:cs="Times New Roman"/>
                <w:b w:val="0"/>
                <w:i w:val="0"/>
                <w:sz w:val="24"/>
                <w:szCs w:val="24"/>
              </w:rPr>
            </w:pPr>
          </w:p>
        </w:tc>
        <w:tc>
          <w:tcPr>
            <w:tcW w:w="12120" w:type="dxa"/>
          </w:tcPr>
          <w:p w:rsidR="00783561" w:rsidRPr="003C1A60" w:rsidRDefault="00783561">
            <w:pPr>
              <w:rPr>
                <w:rStyle w:val="Titredulivre"/>
                <w:rFonts w:ascii="Times New Roman" w:hAnsi="Times New Roman" w:cs="Times New Roman"/>
                <w:sz w:val="24"/>
                <w:szCs w:val="24"/>
              </w:rPr>
            </w:pPr>
          </w:p>
        </w:tc>
      </w:tr>
      <w:tr w:rsidR="00E2311B" w:rsidTr="00846083">
        <w:tc>
          <w:tcPr>
            <w:tcW w:w="558" w:type="dxa"/>
          </w:tcPr>
          <w:p w:rsidR="00783561" w:rsidRDefault="00783561">
            <w:pPr>
              <w:rPr>
                <w:rStyle w:val="Titredulivre"/>
                <w:i w:val="0"/>
              </w:rPr>
            </w:pPr>
            <w:r>
              <w:rPr>
                <w:rStyle w:val="Titredulivre"/>
                <w:i w:val="0"/>
              </w:rPr>
              <w:t>V</w:t>
            </w:r>
          </w:p>
        </w:tc>
        <w:tc>
          <w:tcPr>
            <w:tcW w:w="1776" w:type="dxa"/>
          </w:tcPr>
          <w:p w:rsidR="00783561" w:rsidRPr="003C1A60" w:rsidRDefault="00783561">
            <w:pPr>
              <w:rPr>
                <w:rStyle w:val="Titredulivre"/>
                <w:rFonts w:ascii="Times New Roman" w:hAnsi="Times New Roman" w:cs="Times New Roman"/>
                <w:b w:val="0"/>
                <w:i w:val="0"/>
                <w:sz w:val="24"/>
                <w:szCs w:val="24"/>
              </w:rPr>
            </w:pPr>
          </w:p>
        </w:tc>
        <w:tc>
          <w:tcPr>
            <w:tcW w:w="12120" w:type="dxa"/>
          </w:tcPr>
          <w:p w:rsidR="00783561" w:rsidRPr="003C1A60" w:rsidRDefault="00783561">
            <w:pPr>
              <w:rPr>
                <w:rStyle w:val="Titredulivre"/>
                <w:rFonts w:ascii="Times New Roman" w:hAnsi="Times New Roman" w:cs="Times New Roman"/>
                <w:sz w:val="24"/>
                <w:szCs w:val="24"/>
              </w:rPr>
            </w:pPr>
          </w:p>
        </w:tc>
      </w:tr>
      <w:tr w:rsidR="00E2311B" w:rsidTr="00846083">
        <w:tc>
          <w:tcPr>
            <w:tcW w:w="558" w:type="dxa"/>
          </w:tcPr>
          <w:p w:rsidR="00783561" w:rsidRDefault="00783561">
            <w:pPr>
              <w:rPr>
                <w:rStyle w:val="Titredulivre"/>
                <w:i w:val="0"/>
              </w:rPr>
            </w:pPr>
            <w:r>
              <w:rPr>
                <w:rStyle w:val="Titredulivre"/>
                <w:i w:val="0"/>
              </w:rPr>
              <w:t>W</w:t>
            </w:r>
          </w:p>
        </w:tc>
        <w:tc>
          <w:tcPr>
            <w:tcW w:w="1776" w:type="dxa"/>
          </w:tcPr>
          <w:p w:rsidR="00783561" w:rsidRPr="003C1A60" w:rsidRDefault="00783561">
            <w:pPr>
              <w:rPr>
                <w:rStyle w:val="Titredulivre"/>
                <w:rFonts w:ascii="Times New Roman" w:hAnsi="Times New Roman" w:cs="Times New Roman"/>
                <w:b w:val="0"/>
                <w:i w:val="0"/>
                <w:sz w:val="24"/>
                <w:szCs w:val="24"/>
              </w:rPr>
            </w:pPr>
          </w:p>
        </w:tc>
        <w:tc>
          <w:tcPr>
            <w:tcW w:w="12120" w:type="dxa"/>
          </w:tcPr>
          <w:p w:rsidR="00783561" w:rsidRPr="003C1A60" w:rsidRDefault="00783561">
            <w:pPr>
              <w:rPr>
                <w:rStyle w:val="Titredulivre"/>
                <w:rFonts w:ascii="Times New Roman" w:hAnsi="Times New Roman" w:cs="Times New Roman"/>
                <w:sz w:val="24"/>
                <w:szCs w:val="24"/>
              </w:rPr>
            </w:pPr>
          </w:p>
        </w:tc>
      </w:tr>
      <w:tr w:rsidR="00E2311B" w:rsidTr="00846083">
        <w:tc>
          <w:tcPr>
            <w:tcW w:w="558" w:type="dxa"/>
          </w:tcPr>
          <w:p w:rsidR="00783561" w:rsidRDefault="00783561">
            <w:pPr>
              <w:rPr>
                <w:rStyle w:val="Titredulivre"/>
                <w:i w:val="0"/>
              </w:rPr>
            </w:pPr>
            <w:r>
              <w:rPr>
                <w:rStyle w:val="Titredulivre"/>
                <w:i w:val="0"/>
              </w:rPr>
              <w:t>X</w:t>
            </w:r>
          </w:p>
        </w:tc>
        <w:tc>
          <w:tcPr>
            <w:tcW w:w="1776" w:type="dxa"/>
          </w:tcPr>
          <w:p w:rsidR="00783561" w:rsidRPr="003C1A60" w:rsidRDefault="00783561">
            <w:pPr>
              <w:rPr>
                <w:rStyle w:val="Titredulivre"/>
                <w:rFonts w:ascii="Times New Roman" w:hAnsi="Times New Roman" w:cs="Times New Roman"/>
                <w:b w:val="0"/>
                <w:i w:val="0"/>
                <w:sz w:val="24"/>
                <w:szCs w:val="24"/>
              </w:rPr>
            </w:pPr>
          </w:p>
        </w:tc>
        <w:tc>
          <w:tcPr>
            <w:tcW w:w="12120" w:type="dxa"/>
          </w:tcPr>
          <w:p w:rsidR="00783561" w:rsidRPr="003C1A60" w:rsidRDefault="00783561">
            <w:pPr>
              <w:rPr>
                <w:rStyle w:val="Titredulivre"/>
                <w:rFonts w:ascii="Times New Roman" w:hAnsi="Times New Roman" w:cs="Times New Roman"/>
                <w:sz w:val="24"/>
                <w:szCs w:val="24"/>
              </w:rPr>
            </w:pPr>
          </w:p>
        </w:tc>
      </w:tr>
      <w:tr w:rsidR="00E2311B" w:rsidTr="00846083">
        <w:tc>
          <w:tcPr>
            <w:tcW w:w="558" w:type="dxa"/>
          </w:tcPr>
          <w:p w:rsidR="00783561" w:rsidRDefault="00783561">
            <w:pPr>
              <w:rPr>
                <w:rStyle w:val="Titredulivre"/>
                <w:i w:val="0"/>
              </w:rPr>
            </w:pPr>
            <w:r>
              <w:rPr>
                <w:rStyle w:val="Titredulivre"/>
                <w:i w:val="0"/>
              </w:rPr>
              <w:t>Y</w:t>
            </w:r>
          </w:p>
        </w:tc>
        <w:tc>
          <w:tcPr>
            <w:tcW w:w="1776" w:type="dxa"/>
          </w:tcPr>
          <w:p w:rsidR="00783561" w:rsidRPr="003C1A60" w:rsidRDefault="00783561">
            <w:pPr>
              <w:rPr>
                <w:rStyle w:val="Titredulivre"/>
                <w:rFonts w:ascii="Times New Roman" w:hAnsi="Times New Roman" w:cs="Times New Roman"/>
                <w:b w:val="0"/>
                <w:i w:val="0"/>
                <w:sz w:val="24"/>
                <w:szCs w:val="24"/>
              </w:rPr>
            </w:pPr>
          </w:p>
        </w:tc>
        <w:tc>
          <w:tcPr>
            <w:tcW w:w="12120" w:type="dxa"/>
          </w:tcPr>
          <w:p w:rsidR="00783561" w:rsidRPr="003C1A60" w:rsidRDefault="00783561">
            <w:pPr>
              <w:rPr>
                <w:rStyle w:val="Titredulivre"/>
                <w:rFonts w:ascii="Times New Roman" w:hAnsi="Times New Roman" w:cs="Times New Roman"/>
                <w:sz w:val="24"/>
                <w:szCs w:val="24"/>
              </w:rPr>
            </w:pPr>
          </w:p>
        </w:tc>
      </w:tr>
      <w:tr w:rsidR="00E2311B" w:rsidTr="00846083">
        <w:tc>
          <w:tcPr>
            <w:tcW w:w="558" w:type="dxa"/>
          </w:tcPr>
          <w:p w:rsidR="00783561" w:rsidRDefault="00783561">
            <w:pPr>
              <w:rPr>
                <w:rStyle w:val="Titredulivre"/>
                <w:i w:val="0"/>
              </w:rPr>
            </w:pPr>
            <w:r>
              <w:rPr>
                <w:rStyle w:val="Titredulivre"/>
                <w:i w:val="0"/>
              </w:rPr>
              <w:t>Z</w:t>
            </w:r>
          </w:p>
        </w:tc>
        <w:tc>
          <w:tcPr>
            <w:tcW w:w="1776" w:type="dxa"/>
          </w:tcPr>
          <w:p w:rsidR="00783561" w:rsidRPr="003C1A60" w:rsidRDefault="00783561">
            <w:pPr>
              <w:rPr>
                <w:rStyle w:val="Titredulivre"/>
                <w:rFonts w:ascii="Times New Roman" w:hAnsi="Times New Roman" w:cs="Times New Roman"/>
                <w:b w:val="0"/>
                <w:i w:val="0"/>
                <w:sz w:val="24"/>
                <w:szCs w:val="24"/>
              </w:rPr>
            </w:pPr>
          </w:p>
        </w:tc>
        <w:tc>
          <w:tcPr>
            <w:tcW w:w="12120" w:type="dxa"/>
          </w:tcPr>
          <w:p w:rsidR="00783561" w:rsidRPr="003C1A60" w:rsidRDefault="00783561">
            <w:pPr>
              <w:rPr>
                <w:rStyle w:val="Titredulivre"/>
                <w:rFonts w:ascii="Times New Roman" w:hAnsi="Times New Roman" w:cs="Times New Roman"/>
                <w:sz w:val="24"/>
                <w:szCs w:val="24"/>
              </w:rPr>
            </w:pPr>
          </w:p>
        </w:tc>
      </w:tr>
    </w:tbl>
    <w:p w:rsidR="00431C73" w:rsidRPr="00431C73" w:rsidRDefault="00431C73" w:rsidP="00431C73">
      <w:pPr>
        <w:pStyle w:val="Paragraphedeliste"/>
        <w:rPr>
          <w:i/>
        </w:rPr>
      </w:pPr>
    </w:p>
    <w:sectPr w:rsidR="00431C73" w:rsidRPr="00431C73" w:rsidSect="001604B8">
      <w:footerReference w:type="defaul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17C" w:rsidRDefault="00AC417C" w:rsidP="008E0972">
      <w:pPr>
        <w:spacing w:after="0" w:line="240" w:lineRule="auto"/>
      </w:pPr>
      <w:r>
        <w:separator/>
      </w:r>
    </w:p>
  </w:endnote>
  <w:endnote w:type="continuationSeparator" w:id="0">
    <w:p w:rsidR="00AC417C" w:rsidRDefault="00AC417C" w:rsidP="008E0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972" w:rsidRDefault="009437AE">
    <w:pPr>
      <w:pStyle w:val="Pieddepage"/>
    </w:pPr>
    <w:r>
      <w:rPr>
        <w:noProof/>
        <w:color w:val="5B9BD5" w:themeColor="accent1"/>
        <w:lang w:eastAsia="fr-FR"/>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3E52A21"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 </w:t>
    </w:r>
    <w:r>
      <w:rPr>
        <w:rFonts w:eastAsiaTheme="minorEastAsia"/>
        <w:color w:val="5B9BD5" w:themeColor="accent1"/>
        <w:sz w:val="20"/>
        <w:szCs w:val="20"/>
      </w:rPr>
      <w:fldChar w:fldCharType="begin"/>
    </w:r>
    <w:r>
      <w:rPr>
        <w:color w:val="5B9BD5" w:themeColor="accent1"/>
        <w:sz w:val="20"/>
        <w:szCs w:val="20"/>
      </w:rPr>
      <w:instrText>PAGE    \* MERGEFORMAT</w:instrText>
    </w:r>
    <w:r>
      <w:rPr>
        <w:rFonts w:eastAsiaTheme="minorEastAsia"/>
        <w:color w:val="5B9BD5" w:themeColor="accent1"/>
        <w:sz w:val="20"/>
        <w:szCs w:val="20"/>
      </w:rPr>
      <w:fldChar w:fldCharType="separate"/>
    </w:r>
    <w:r w:rsidR="000336D2" w:rsidRPr="000336D2">
      <w:rPr>
        <w:rFonts w:asciiTheme="majorHAnsi" w:eastAsiaTheme="majorEastAsia" w:hAnsiTheme="majorHAnsi" w:cstheme="majorBidi"/>
        <w:noProof/>
        <w:color w:val="5B9BD5" w:themeColor="accent1"/>
        <w:sz w:val="20"/>
        <w:szCs w:val="20"/>
      </w:rPr>
      <w:t>4</w:t>
    </w:r>
    <w:r>
      <w:rPr>
        <w:rFonts w:asciiTheme="majorHAnsi" w:eastAsiaTheme="majorEastAsia" w:hAnsiTheme="majorHAnsi" w:cstheme="majorBidi"/>
        <w:color w:val="5B9BD5" w:themeColor="accent1"/>
        <w:sz w:val="20"/>
        <w:szCs w:val="20"/>
      </w:rPr>
      <w:fldChar w:fldCharType="end"/>
    </w:r>
    <w:r>
      <w:rPr>
        <w:rFonts w:asciiTheme="majorHAnsi" w:eastAsiaTheme="majorEastAsia" w:hAnsiTheme="majorHAnsi" w:cstheme="majorBidi"/>
        <w:color w:val="5B9BD5" w:themeColor="accent1"/>
        <w:sz w:val="20"/>
        <w:szCs w:val="20"/>
      </w:rPr>
      <w:t xml:space="preserve">   Document de travail IEN de WITTELSHEIM Chargée de la mission maths 68 </w:t>
    </w:r>
    <w:r>
      <w:rPr>
        <w:rFonts w:asciiTheme="majorHAnsi" w:eastAsiaTheme="majorEastAsia" w:hAnsiTheme="majorHAnsi" w:cstheme="majorBidi"/>
        <w:color w:val="5B9BD5" w:themeColor="accent1"/>
        <w:sz w:val="20"/>
        <w:szCs w:val="20"/>
      </w:rPr>
      <w:fldChar w:fldCharType="begin"/>
    </w:r>
    <w:r>
      <w:rPr>
        <w:rFonts w:asciiTheme="majorHAnsi" w:eastAsiaTheme="majorEastAsia" w:hAnsiTheme="majorHAnsi" w:cstheme="majorBidi"/>
        <w:color w:val="5B9BD5" w:themeColor="accent1"/>
        <w:sz w:val="20"/>
        <w:szCs w:val="20"/>
      </w:rPr>
      <w:instrText xml:space="preserve"> TIME \@ "dd/MM/yyyy" </w:instrText>
    </w:r>
    <w:r>
      <w:rPr>
        <w:rFonts w:asciiTheme="majorHAnsi" w:eastAsiaTheme="majorEastAsia" w:hAnsiTheme="majorHAnsi" w:cstheme="majorBidi"/>
        <w:color w:val="5B9BD5" w:themeColor="accent1"/>
        <w:sz w:val="20"/>
        <w:szCs w:val="20"/>
      </w:rPr>
      <w:fldChar w:fldCharType="separate"/>
    </w:r>
    <w:r w:rsidR="00094981">
      <w:rPr>
        <w:rFonts w:asciiTheme="majorHAnsi" w:eastAsiaTheme="majorEastAsia" w:hAnsiTheme="majorHAnsi" w:cstheme="majorBidi"/>
        <w:noProof/>
        <w:color w:val="5B9BD5" w:themeColor="accent1"/>
        <w:sz w:val="20"/>
        <w:szCs w:val="20"/>
      </w:rPr>
      <w:t>20/09/2017</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17C" w:rsidRDefault="00AC417C" w:rsidP="008E0972">
      <w:pPr>
        <w:spacing w:after="0" w:line="240" w:lineRule="auto"/>
      </w:pPr>
      <w:r>
        <w:separator/>
      </w:r>
    </w:p>
  </w:footnote>
  <w:footnote w:type="continuationSeparator" w:id="0">
    <w:p w:rsidR="00AC417C" w:rsidRDefault="00AC417C" w:rsidP="008E09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80793"/>
    <w:multiLevelType w:val="hybridMultilevel"/>
    <w:tmpl w:val="76D411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FB43DB"/>
    <w:multiLevelType w:val="hybridMultilevel"/>
    <w:tmpl w:val="76D411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A366371"/>
    <w:multiLevelType w:val="hybridMultilevel"/>
    <w:tmpl w:val="E24059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D87837"/>
    <w:multiLevelType w:val="hybridMultilevel"/>
    <w:tmpl w:val="76D411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0F56802"/>
    <w:multiLevelType w:val="hybridMultilevel"/>
    <w:tmpl w:val="699843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DC6"/>
    <w:rsid w:val="00023D5A"/>
    <w:rsid w:val="000336D2"/>
    <w:rsid w:val="00044B8C"/>
    <w:rsid w:val="00094981"/>
    <w:rsid w:val="000A55EB"/>
    <w:rsid w:val="000C501E"/>
    <w:rsid w:val="000F385B"/>
    <w:rsid w:val="001278A2"/>
    <w:rsid w:val="0013515C"/>
    <w:rsid w:val="00155738"/>
    <w:rsid w:val="001604B8"/>
    <w:rsid w:val="00170197"/>
    <w:rsid w:val="001B0EA6"/>
    <w:rsid w:val="002C2110"/>
    <w:rsid w:val="002D4EF4"/>
    <w:rsid w:val="003704D0"/>
    <w:rsid w:val="00386AAB"/>
    <w:rsid w:val="003B744D"/>
    <w:rsid w:val="003C1A60"/>
    <w:rsid w:val="0040152E"/>
    <w:rsid w:val="00412755"/>
    <w:rsid w:val="00431C73"/>
    <w:rsid w:val="0045637D"/>
    <w:rsid w:val="004C226E"/>
    <w:rsid w:val="004F0FD9"/>
    <w:rsid w:val="00527AA4"/>
    <w:rsid w:val="00542125"/>
    <w:rsid w:val="00632E2B"/>
    <w:rsid w:val="00636B17"/>
    <w:rsid w:val="0067499B"/>
    <w:rsid w:val="0067776B"/>
    <w:rsid w:val="006C66E8"/>
    <w:rsid w:val="00713C50"/>
    <w:rsid w:val="00781A05"/>
    <w:rsid w:val="00783561"/>
    <w:rsid w:val="007A7D1A"/>
    <w:rsid w:val="00846083"/>
    <w:rsid w:val="00846C65"/>
    <w:rsid w:val="008D3E8B"/>
    <w:rsid w:val="008E0972"/>
    <w:rsid w:val="008F2F07"/>
    <w:rsid w:val="00930630"/>
    <w:rsid w:val="009320FE"/>
    <w:rsid w:val="009330F5"/>
    <w:rsid w:val="009437AE"/>
    <w:rsid w:val="009930A9"/>
    <w:rsid w:val="00994DC6"/>
    <w:rsid w:val="009A7E3C"/>
    <w:rsid w:val="009C4384"/>
    <w:rsid w:val="009D2DB6"/>
    <w:rsid w:val="00A510D6"/>
    <w:rsid w:val="00A90BC4"/>
    <w:rsid w:val="00AA0DF3"/>
    <w:rsid w:val="00AC417C"/>
    <w:rsid w:val="00AD6827"/>
    <w:rsid w:val="00AE3E10"/>
    <w:rsid w:val="00AF62F4"/>
    <w:rsid w:val="00B5179A"/>
    <w:rsid w:val="00B82385"/>
    <w:rsid w:val="00C002FC"/>
    <w:rsid w:val="00C0113A"/>
    <w:rsid w:val="00C0310F"/>
    <w:rsid w:val="00C648D0"/>
    <w:rsid w:val="00C74C2B"/>
    <w:rsid w:val="00CF5284"/>
    <w:rsid w:val="00D044B1"/>
    <w:rsid w:val="00D638B0"/>
    <w:rsid w:val="00DE0496"/>
    <w:rsid w:val="00E171BE"/>
    <w:rsid w:val="00E2311B"/>
    <w:rsid w:val="00E23F23"/>
    <w:rsid w:val="00F14EFC"/>
    <w:rsid w:val="00F14FA9"/>
    <w:rsid w:val="00F2297B"/>
    <w:rsid w:val="00F2487F"/>
    <w:rsid w:val="00F307F7"/>
    <w:rsid w:val="00F428C8"/>
    <w:rsid w:val="00F90E14"/>
    <w:rsid w:val="00F9139F"/>
    <w:rsid w:val="00FA0284"/>
    <w:rsid w:val="00FC0EE9"/>
    <w:rsid w:val="00FF11B0"/>
    <w:rsid w:val="00FF50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DCDA94-A9B8-4CE3-B2A3-D1276267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9320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4DC6"/>
    <w:pPr>
      <w:ind w:left="720"/>
      <w:contextualSpacing/>
    </w:pPr>
  </w:style>
  <w:style w:type="paragraph" w:styleId="En-tte">
    <w:name w:val="header"/>
    <w:basedOn w:val="Normal"/>
    <w:link w:val="En-tteCar"/>
    <w:uiPriority w:val="99"/>
    <w:unhideWhenUsed/>
    <w:rsid w:val="008E0972"/>
    <w:pPr>
      <w:tabs>
        <w:tab w:val="center" w:pos="4536"/>
        <w:tab w:val="right" w:pos="9072"/>
      </w:tabs>
      <w:spacing w:after="0" w:line="240" w:lineRule="auto"/>
    </w:pPr>
  </w:style>
  <w:style w:type="character" w:customStyle="1" w:styleId="En-tteCar">
    <w:name w:val="En-tête Car"/>
    <w:basedOn w:val="Policepardfaut"/>
    <w:link w:val="En-tte"/>
    <w:uiPriority w:val="99"/>
    <w:rsid w:val="008E0972"/>
  </w:style>
  <w:style w:type="paragraph" w:styleId="Pieddepage">
    <w:name w:val="footer"/>
    <w:basedOn w:val="Normal"/>
    <w:link w:val="PieddepageCar"/>
    <w:uiPriority w:val="99"/>
    <w:unhideWhenUsed/>
    <w:rsid w:val="008E09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0972"/>
  </w:style>
  <w:style w:type="character" w:styleId="Rfrenceintense">
    <w:name w:val="Intense Reference"/>
    <w:basedOn w:val="Policepardfaut"/>
    <w:uiPriority w:val="32"/>
    <w:qFormat/>
    <w:rsid w:val="009320FE"/>
    <w:rPr>
      <w:b/>
      <w:bCs/>
      <w:smallCaps/>
      <w:color w:val="5B9BD5" w:themeColor="accent1"/>
      <w:spacing w:val="5"/>
    </w:rPr>
  </w:style>
  <w:style w:type="character" w:customStyle="1" w:styleId="Titre1Car">
    <w:name w:val="Titre 1 Car"/>
    <w:basedOn w:val="Policepardfaut"/>
    <w:link w:val="Titre1"/>
    <w:uiPriority w:val="9"/>
    <w:rsid w:val="009320FE"/>
    <w:rPr>
      <w:rFonts w:asciiTheme="majorHAnsi" w:eastAsiaTheme="majorEastAsia" w:hAnsiTheme="majorHAnsi" w:cstheme="majorBidi"/>
      <w:color w:val="2E74B5" w:themeColor="accent1" w:themeShade="BF"/>
      <w:sz w:val="32"/>
      <w:szCs w:val="32"/>
    </w:rPr>
  </w:style>
  <w:style w:type="character" w:styleId="Titredulivre">
    <w:name w:val="Book Title"/>
    <w:basedOn w:val="Policepardfaut"/>
    <w:uiPriority w:val="33"/>
    <w:qFormat/>
    <w:rsid w:val="009320FE"/>
    <w:rPr>
      <w:b/>
      <w:bCs/>
      <w:i/>
      <w:iCs/>
      <w:spacing w:val="5"/>
    </w:rPr>
  </w:style>
  <w:style w:type="paragraph" w:styleId="Sous-titre">
    <w:name w:val="Subtitle"/>
    <w:basedOn w:val="Normal"/>
    <w:next w:val="Normal"/>
    <w:link w:val="Sous-titreCar"/>
    <w:uiPriority w:val="11"/>
    <w:qFormat/>
    <w:rsid w:val="00155738"/>
    <w:pPr>
      <w:ind w:left="360"/>
    </w:pPr>
  </w:style>
  <w:style w:type="character" w:customStyle="1" w:styleId="Sous-titreCar">
    <w:name w:val="Sous-titre Car"/>
    <w:basedOn w:val="Policepardfaut"/>
    <w:link w:val="Sous-titre"/>
    <w:uiPriority w:val="11"/>
    <w:rsid w:val="00155738"/>
  </w:style>
  <w:style w:type="character" w:styleId="lev">
    <w:name w:val="Strong"/>
    <w:basedOn w:val="Policepardfaut"/>
    <w:uiPriority w:val="22"/>
    <w:qFormat/>
    <w:rsid w:val="00155738"/>
    <w:rPr>
      <w:b/>
      <w:bCs/>
    </w:rPr>
  </w:style>
  <w:style w:type="table" w:styleId="Grilledutableau">
    <w:name w:val="Table Grid"/>
    <w:basedOn w:val="TableauNormal"/>
    <w:uiPriority w:val="39"/>
    <w:rsid w:val="00783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385B"/>
    <w:rPr>
      <w:color w:val="0563C1" w:themeColor="hyperlink"/>
      <w:u w:val="single"/>
    </w:rPr>
  </w:style>
  <w:style w:type="character" w:styleId="Accentuation">
    <w:name w:val="Emphasis"/>
    <w:basedOn w:val="Policepardfaut"/>
    <w:uiPriority w:val="20"/>
    <w:qFormat/>
    <w:rsid w:val="00E23F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666024">
      <w:bodyDiv w:val="1"/>
      <w:marLeft w:val="0"/>
      <w:marRight w:val="0"/>
      <w:marTop w:val="0"/>
      <w:marBottom w:val="0"/>
      <w:divBdr>
        <w:top w:val="none" w:sz="0" w:space="0" w:color="auto"/>
        <w:left w:val="none" w:sz="0" w:space="0" w:color="auto"/>
        <w:bottom w:val="none" w:sz="0" w:space="0" w:color="auto"/>
        <w:right w:val="none" w:sz="0" w:space="0" w:color="auto"/>
      </w:divBdr>
    </w:div>
    <w:div w:id="671184616">
      <w:bodyDiv w:val="1"/>
      <w:marLeft w:val="0"/>
      <w:marRight w:val="0"/>
      <w:marTop w:val="0"/>
      <w:marBottom w:val="0"/>
      <w:divBdr>
        <w:top w:val="none" w:sz="0" w:space="0" w:color="auto"/>
        <w:left w:val="none" w:sz="0" w:space="0" w:color="auto"/>
        <w:bottom w:val="none" w:sz="0" w:space="0" w:color="auto"/>
        <w:right w:val="none" w:sz="0" w:space="0" w:color="auto"/>
      </w:divBdr>
      <w:divsChild>
        <w:div w:id="601189207">
          <w:marLeft w:val="0"/>
          <w:marRight w:val="0"/>
          <w:marTop w:val="0"/>
          <w:marBottom w:val="0"/>
          <w:divBdr>
            <w:top w:val="none" w:sz="0" w:space="0" w:color="auto"/>
            <w:left w:val="none" w:sz="0" w:space="0" w:color="auto"/>
            <w:bottom w:val="none" w:sz="0" w:space="0" w:color="auto"/>
            <w:right w:val="none" w:sz="0" w:space="0" w:color="auto"/>
          </w:divBdr>
        </w:div>
        <w:div w:id="365107299">
          <w:marLeft w:val="0"/>
          <w:marRight w:val="0"/>
          <w:marTop w:val="0"/>
          <w:marBottom w:val="0"/>
          <w:divBdr>
            <w:top w:val="none" w:sz="0" w:space="0" w:color="auto"/>
            <w:left w:val="none" w:sz="0" w:space="0" w:color="auto"/>
            <w:bottom w:val="none" w:sz="0" w:space="0" w:color="auto"/>
            <w:right w:val="none" w:sz="0" w:space="0" w:color="auto"/>
          </w:divBdr>
        </w:div>
        <w:div w:id="303631215">
          <w:marLeft w:val="0"/>
          <w:marRight w:val="0"/>
          <w:marTop w:val="0"/>
          <w:marBottom w:val="0"/>
          <w:divBdr>
            <w:top w:val="none" w:sz="0" w:space="0" w:color="auto"/>
            <w:left w:val="none" w:sz="0" w:space="0" w:color="auto"/>
            <w:bottom w:val="none" w:sz="0" w:space="0" w:color="auto"/>
            <w:right w:val="none" w:sz="0" w:space="0" w:color="auto"/>
          </w:divBdr>
        </w:div>
        <w:div w:id="616641921">
          <w:marLeft w:val="0"/>
          <w:marRight w:val="0"/>
          <w:marTop w:val="0"/>
          <w:marBottom w:val="0"/>
          <w:divBdr>
            <w:top w:val="none" w:sz="0" w:space="0" w:color="auto"/>
            <w:left w:val="none" w:sz="0" w:space="0" w:color="auto"/>
            <w:bottom w:val="none" w:sz="0" w:space="0" w:color="auto"/>
            <w:right w:val="none" w:sz="0" w:space="0" w:color="auto"/>
          </w:divBdr>
        </w:div>
        <w:div w:id="1075778845">
          <w:marLeft w:val="0"/>
          <w:marRight w:val="0"/>
          <w:marTop w:val="0"/>
          <w:marBottom w:val="0"/>
          <w:divBdr>
            <w:top w:val="none" w:sz="0" w:space="0" w:color="auto"/>
            <w:left w:val="none" w:sz="0" w:space="0" w:color="auto"/>
            <w:bottom w:val="none" w:sz="0" w:space="0" w:color="auto"/>
            <w:right w:val="none" w:sz="0" w:space="0" w:color="auto"/>
          </w:divBdr>
        </w:div>
        <w:div w:id="346830382">
          <w:marLeft w:val="0"/>
          <w:marRight w:val="0"/>
          <w:marTop w:val="0"/>
          <w:marBottom w:val="0"/>
          <w:divBdr>
            <w:top w:val="none" w:sz="0" w:space="0" w:color="auto"/>
            <w:left w:val="none" w:sz="0" w:space="0" w:color="auto"/>
            <w:bottom w:val="none" w:sz="0" w:space="0" w:color="auto"/>
            <w:right w:val="none" w:sz="0" w:space="0" w:color="auto"/>
          </w:divBdr>
        </w:div>
      </w:divsChild>
    </w:div>
    <w:div w:id="840195541">
      <w:bodyDiv w:val="1"/>
      <w:marLeft w:val="0"/>
      <w:marRight w:val="0"/>
      <w:marTop w:val="0"/>
      <w:marBottom w:val="0"/>
      <w:divBdr>
        <w:top w:val="none" w:sz="0" w:space="0" w:color="auto"/>
        <w:left w:val="none" w:sz="0" w:space="0" w:color="auto"/>
        <w:bottom w:val="none" w:sz="0" w:space="0" w:color="auto"/>
        <w:right w:val="none" w:sz="0" w:space="0" w:color="auto"/>
      </w:divBdr>
    </w:div>
    <w:div w:id="1027173304">
      <w:bodyDiv w:val="1"/>
      <w:marLeft w:val="0"/>
      <w:marRight w:val="0"/>
      <w:marTop w:val="0"/>
      <w:marBottom w:val="0"/>
      <w:divBdr>
        <w:top w:val="none" w:sz="0" w:space="0" w:color="auto"/>
        <w:left w:val="none" w:sz="0" w:space="0" w:color="auto"/>
        <w:bottom w:val="none" w:sz="0" w:space="0" w:color="auto"/>
        <w:right w:val="none" w:sz="0" w:space="0" w:color="auto"/>
      </w:divBdr>
    </w:div>
    <w:div w:id="1738239098">
      <w:bodyDiv w:val="1"/>
      <w:marLeft w:val="0"/>
      <w:marRight w:val="0"/>
      <w:marTop w:val="0"/>
      <w:marBottom w:val="0"/>
      <w:divBdr>
        <w:top w:val="none" w:sz="0" w:space="0" w:color="auto"/>
        <w:left w:val="none" w:sz="0" w:space="0" w:color="auto"/>
        <w:bottom w:val="none" w:sz="0" w:space="0" w:color="auto"/>
        <w:right w:val="none" w:sz="0" w:space="0" w:color="auto"/>
      </w:divBdr>
    </w:div>
    <w:div w:id="1914927855">
      <w:bodyDiv w:val="1"/>
      <w:marLeft w:val="0"/>
      <w:marRight w:val="0"/>
      <w:marTop w:val="0"/>
      <w:marBottom w:val="0"/>
      <w:divBdr>
        <w:top w:val="none" w:sz="0" w:space="0" w:color="auto"/>
        <w:left w:val="none" w:sz="0" w:space="0" w:color="auto"/>
        <w:bottom w:val="none" w:sz="0" w:space="0" w:color="auto"/>
        <w:right w:val="none" w:sz="0" w:space="0" w:color="auto"/>
      </w:divBdr>
      <w:divsChild>
        <w:div w:id="1481266708">
          <w:marLeft w:val="0"/>
          <w:marRight w:val="0"/>
          <w:marTop w:val="0"/>
          <w:marBottom w:val="0"/>
          <w:divBdr>
            <w:top w:val="none" w:sz="0" w:space="0" w:color="auto"/>
            <w:left w:val="none" w:sz="0" w:space="0" w:color="auto"/>
            <w:bottom w:val="none" w:sz="0" w:space="0" w:color="auto"/>
            <w:right w:val="none" w:sz="0" w:space="0" w:color="auto"/>
          </w:divBdr>
        </w:div>
        <w:div w:id="1895699967">
          <w:marLeft w:val="0"/>
          <w:marRight w:val="0"/>
          <w:marTop w:val="0"/>
          <w:marBottom w:val="0"/>
          <w:divBdr>
            <w:top w:val="none" w:sz="0" w:space="0" w:color="auto"/>
            <w:left w:val="none" w:sz="0" w:space="0" w:color="auto"/>
            <w:bottom w:val="none" w:sz="0" w:space="0" w:color="auto"/>
            <w:right w:val="none" w:sz="0" w:space="0" w:color="auto"/>
          </w:divBdr>
        </w:div>
      </w:divsChild>
    </w:div>
    <w:div w:id="2121563306">
      <w:bodyDiv w:val="1"/>
      <w:marLeft w:val="0"/>
      <w:marRight w:val="0"/>
      <w:marTop w:val="0"/>
      <w:marBottom w:val="0"/>
      <w:divBdr>
        <w:top w:val="none" w:sz="0" w:space="0" w:color="auto"/>
        <w:left w:val="none" w:sz="0" w:space="0" w:color="auto"/>
        <w:bottom w:val="none" w:sz="0" w:space="0" w:color="auto"/>
        <w:right w:val="none" w:sz="0" w:space="0" w:color="auto"/>
      </w:divBdr>
    </w:div>
    <w:div w:id="2136675477">
      <w:bodyDiv w:val="1"/>
      <w:marLeft w:val="0"/>
      <w:marRight w:val="0"/>
      <w:marTop w:val="0"/>
      <w:marBottom w:val="0"/>
      <w:divBdr>
        <w:top w:val="none" w:sz="0" w:space="0" w:color="auto"/>
        <w:left w:val="none" w:sz="0" w:space="0" w:color="auto"/>
        <w:bottom w:val="none" w:sz="0" w:space="0" w:color="auto"/>
        <w:right w:val="none" w:sz="0" w:space="0" w:color="auto"/>
      </w:divBdr>
      <w:divsChild>
        <w:div w:id="1662736022">
          <w:marLeft w:val="0"/>
          <w:marRight w:val="0"/>
          <w:marTop w:val="0"/>
          <w:marBottom w:val="0"/>
          <w:divBdr>
            <w:top w:val="none" w:sz="0" w:space="0" w:color="auto"/>
            <w:left w:val="none" w:sz="0" w:space="0" w:color="auto"/>
            <w:bottom w:val="none" w:sz="0" w:space="0" w:color="auto"/>
            <w:right w:val="none" w:sz="0" w:space="0" w:color="auto"/>
          </w:divBdr>
        </w:div>
        <w:div w:id="1251697145">
          <w:marLeft w:val="0"/>
          <w:marRight w:val="0"/>
          <w:marTop w:val="0"/>
          <w:marBottom w:val="0"/>
          <w:divBdr>
            <w:top w:val="none" w:sz="0" w:space="0" w:color="auto"/>
            <w:left w:val="none" w:sz="0" w:space="0" w:color="auto"/>
            <w:bottom w:val="none" w:sz="0" w:space="0" w:color="auto"/>
            <w:right w:val="none" w:sz="0" w:space="0" w:color="auto"/>
          </w:divBdr>
        </w:div>
        <w:div w:id="935672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ssionmaths76.spip.ac-rouen.fr/IMG/DOCS/Doc_Construction_nombre_Brissiaud.pdf" TargetMode="External"/><Relationship Id="rId13" Type="http://schemas.openxmlformats.org/officeDocument/2006/relationships/hyperlink" Target="http://ww2.ac-poitiers.fr/ecoles/IMG/pdf/Conf_R_Brissiaud.pdf" TargetMode="External"/><Relationship Id="rId3" Type="http://schemas.openxmlformats.org/officeDocument/2006/relationships/settings" Target="settings.xml"/><Relationship Id="rId7" Type="http://schemas.openxmlformats.org/officeDocument/2006/relationships/hyperlink" Target="https://www2.ac-lyon.fr/etab/ien/rhone/villeurbannes/IMG/pdf/remi_brissiaud.pdf" TargetMode="External"/><Relationship Id="rId12" Type="http://schemas.openxmlformats.org/officeDocument/2006/relationships/hyperlink" Target="http://media.eduscol.education.fr/file/ecole/00/3/Le_nombre_au_cycle_2_153003.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fe.ens-lyon.fr/sciences21/ressources/sequences-et-outils/filtration/devolution.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guy-brousseau.com/tag/devolution/" TargetMode="External"/><Relationship Id="rId4" Type="http://schemas.openxmlformats.org/officeDocument/2006/relationships/webSettings" Target="webSettings.xml"/><Relationship Id="rId9" Type="http://schemas.openxmlformats.org/officeDocument/2006/relationships/hyperlink" Target="http://media.eduscol.education.fr/file/ecole/00/3/Le_nombre_au_cycle_2_153003.pdf"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5</Pages>
  <Words>1521</Words>
  <Characters>8368</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IEN</dc:creator>
  <cp:keywords/>
  <dc:description/>
  <cp:lastModifiedBy>IEN</cp:lastModifiedBy>
  <cp:revision>49</cp:revision>
  <dcterms:created xsi:type="dcterms:W3CDTF">2017-09-20T10:02:00Z</dcterms:created>
  <dcterms:modified xsi:type="dcterms:W3CDTF">2017-09-20T15:34:00Z</dcterms:modified>
</cp:coreProperties>
</file>